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704" w:rsidRPr="00891E0B" w:rsidRDefault="00BA4704" w:rsidP="00BA4704">
      <w:pPr>
        <w:pStyle w:val="BlockText"/>
        <w:ind w:left="0" w:right="0" w:firstLine="851"/>
        <w:jc w:val="center"/>
        <w:rPr>
          <w:rFonts w:ascii="Times New Roman" w:hAnsi="Times New Roman"/>
          <w:b/>
          <w:szCs w:val="28"/>
        </w:rPr>
      </w:pPr>
      <w:r w:rsidRPr="00891E0B">
        <w:rPr>
          <w:rFonts w:ascii="Times New Roman" w:hAnsi="Times New Roman"/>
          <w:b/>
          <w:szCs w:val="28"/>
        </w:rPr>
        <w:t>Компания стратегиясини яратишнинг 3 вазифаси</w:t>
      </w:r>
    </w:p>
    <w:p w:rsidR="00BA4704" w:rsidRPr="00891E0B" w:rsidRDefault="00BA4704" w:rsidP="00BA4704">
      <w:pPr>
        <w:pStyle w:val="BlockText"/>
        <w:ind w:left="0" w:right="0" w:firstLine="851"/>
        <w:jc w:val="center"/>
        <w:rPr>
          <w:rFonts w:ascii="Times New Roman" w:hAnsi="Times New Roman"/>
          <w:szCs w:val="28"/>
        </w:rPr>
      </w:pPr>
      <w:r w:rsidRPr="00891E0B">
        <w:rPr>
          <w:rFonts w:ascii="Times New Roman" w:hAnsi="Times New Roman"/>
          <w:b/>
          <w:szCs w:val="28"/>
        </w:rPr>
        <w:t>Режа:</w:t>
      </w:r>
    </w:p>
    <w:p w:rsidR="00BA4704" w:rsidRPr="00891E0B" w:rsidRDefault="00BA4704" w:rsidP="00BA4704">
      <w:pPr>
        <w:pStyle w:val="BlockText"/>
        <w:numPr>
          <w:ilvl w:val="0"/>
          <w:numId w:val="1"/>
        </w:numPr>
        <w:tabs>
          <w:tab w:val="left" w:pos="360"/>
        </w:tabs>
        <w:ind w:left="0" w:right="0" w:firstLine="0"/>
        <w:rPr>
          <w:rFonts w:ascii="Times New Roman" w:hAnsi="Times New Roman"/>
          <w:b/>
          <w:szCs w:val="28"/>
          <w:lang w:val="en-US"/>
        </w:rPr>
      </w:pPr>
      <w:r w:rsidRPr="00891E0B">
        <w:rPr>
          <w:rFonts w:ascii="Times New Roman" w:hAnsi="Times New Roman"/>
          <w:b/>
          <w:szCs w:val="28"/>
        </w:rPr>
        <w:t>С</w:t>
      </w:r>
      <w:r w:rsidRPr="00DB27F6">
        <w:rPr>
          <w:rFonts w:ascii="Times New Roman" w:hAnsi="Times New Roman"/>
          <w:b/>
          <w:szCs w:val="28"/>
        </w:rPr>
        <w:t>тратегик к</w:t>
      </w:r>
      <w:r w:rsidRPr="00891E0B">
        <w:rPr>
          <w:rFonts w:ascii="Times New Roman" w:hAnsi="Times New Roman"/>
          <w:b/>
          <w:szCs w:val="28"/>
        </w:rPr>
        <w:t>ў</w:t>
      </w:r>
      <w:r w:rsidRPr="00DB27F6">
        <w:rPr>
          <w:rFonts w:ascii="Times New Roman" w:hAnsi="Times New Roman"/>
          <w:b/>
          <w:szCs w:val="28"/>
        </w:rPr>
        <w:t xml:space="preserve">ришни </w:t>
      </w:r>
      <w:r w:rsidRPr="00891E0B">
        <w:rPr>
          <w:rFonts w:ascii="Times New Roman" w:hAnsi="Times New Roman"/>
          <w:b/>
          <w:szCs w:val="28"/>
          <w:lang w:val="en-US"/>
        </w:rPr>
        <w:t>шакллантириш</w:t>
      </w:r>
      <w:r w:rsidRPr="00891E0B">
        <w:rPr>
          <w:rFonts w:ascii="Times New Roman" w:hAnsi="Times New Roman"/>
          <w:b/>
          <w:szCs w:val="28"/>
        </w:rPr>
        <w:t>.</w:t>
      </w:r>
    </w:p>
    <w:p w:rsidR="00BA4704" w:rsidRPr="00891E0B" w:rsidRDefault="00BA4704" w:rsidP="00BA4704">
      <w:pPr>
        <w:pStyle w:val="BlockText"/>
        <w:numPr>
          <w:ilvl w:val="0"/>
          <w:numId w:val="1"/>
        </w:numPr>
        <w:tabs>
          <w:tab w:val="left" w:pos="360"/>
        </w:tabs>
        <w:ind w:left="0" w:right="0" w:firstLine="0"/>
        <w:rPr>
          <w:rFonts w:ascii="Times New Roman" w:hAnsi="Times New Roman"/>
          <w:szCs w:val="28"/>
        </w:rPr>
      </w:pPr>
      <w:r w:rsidRPr="00891E0B">
        <w:rPr>
          <w:rFonts w:ascii="Times New Roman" w:hAnsi="Times New Roman"/>
          <w:b/>
          <w:szCs w:val="28"/>
          <w:lang w:val="en-US"/>
        </w:rPr>
        <w:t>Компания ма</w:t>
      </w:r>
      <w:r w:rsidRPr="00891E0B">
        <w:rPr>
          <w:rFonts w:ascii="Times New Roman" w:hAnsi="Times New Roman"/>
          <w:b/>
          <w:szCs w:val="28"/>
        </w:rPr>
        <w:t>қ</w:t>
      </w:r>
      <w:r w:rsidRPr="00891E0B">
        <w:rPr>
          <w:rFonts w:ascii="Times New Roman" w:hAnsi="Times New Roman"/>
          <w:b/>
          <w:szCs w:val="28"/>
          <w:lang w:val="en-US"/>
        </w:rPr>
        <w:t>садларини</w:t>
      </w:r>
      <w:r w:rsidRPr="00891E0B">
        <w:rPr>
          <w:rFonts w:ascii="Times New Roman" w:hAnsi="Times New Roman"/>
          <w:b/>
          <w:szCs w:val="28"/>
        </w:rPr>
        <w:t xml:space="preserve"> ў</w:t>
      </w:r>
      <w:r w:rsidRPr="00891E0B">
        <w:rPr>
          <w:rFonts w:ascii="Times New Roman" w:hAnsi="Times New Roman"/>
          <w:b/>
          <w:szCs w:val="28"/>
          <w:lang w:val="en-US"/>
        </w:rPr>
        <w:t>рнатиш</w:t>
      </w:r>
      <w:r w:rsidRPr="00891E0B">
        <w:rPr>
          <w:rFonts w:ascii="Times New Roman" w:hAnsi="Times New Roman"/>
          <w:b/>
          <w:szCs w:val="28"/>
        </w:rPr>
        <w:t>.</w:t>
      </w:r>
    </w:p>
    <w:p w:rsidR="00BA4704" w:rsidRPr="00891E0B" w:rsidRDefault="00BA4704" w:rsidP="00BA4704">
      <w:pPr>
        <w:pStyle w:val="BlockText"/>
        <w:numPr>
          <w:ilvl w:val="0"/>
          <w:numId w:val="1"/>
        </w:numPr>
        <w:tabs>
          <w:tab w:val="left" w:pos="360"/>
        </w:tabs>
        <w:ind w:left="0" w:right="0" w:firstLine="0"/>
        <w:rPr>
          <w:rFonts w:ascii="Times New Roman" w:hAnsi="Times New Roman"/>
          <w:szCs w:val="28"/>
        </w:rPr>
      </w:pPr>
      <w:r w:rsidRPr="00891E0B">
        <w:rPr>
          <w:rFonts w:ascii="Times New Roman" w:hAnsi="Times New Roman"/>
          <w:b/>
          <w:szCs w:val="28"/>
        </w:rPr>
        <w:t>Узоқ муддатли ва қисқа муддатли мақсадлар.</w:t>
      </w:r>
    </w:p>
    <w:p w:rsidR="00BA4704" w:rsidRPr="00891E0B" w:rsidRDefault="00BA4704" w:rsidP="00BA4704">
      <w:pPr>
        <w:pStyle w:val="BlockText"/>
        <w:numPr>
          <w:ilvl w:val="0"/>
          <w:numId w:val="1"/>
        </w:numPr>
        <w:tabs>
          <w:tab w:val="left" w:pos="360"/>
        </w:tabs>
        <w:ind w:left="0" w:right="0" w:firstLine="0"/>
        <w:rPr>
          <w:rFonts w:ascii="Times New Roman" w:hAnsi="Times New Roman"/>
          <w:b/>
          <w:szCs w:val="28"/>
          <w:lang w:val="en-US"/>
        </w:rPr>
      </w:pPr>
      <w:r w:rsidRPr="00891E0B">
        <w:rPr>
          <w:rFonts w:ascii="Times New Roman" w:hAnsi="Times New Roman"/>
          <w:b/>
          <w:szCs w:val="28"/>
          <w:lang w:val="en-US"/>
        </w:rPr>
        <w:t>Стратегияни ишлаб чиқиш</w:t>
      </w:r>
      <w:r w:rsidRPr="00891E0B">
        <w:rPr>
          <w:rFonts w:ascii="Times New Roman" w:hAnsi="Times New Roman"/>
          <w:b/>
          <w:szCs w:val="28"/>
        </w:rPr>
        <w:t>.</w:t>
      </w:r>
    </w:p>
    <w:p w:rsidR="00BA4704" w:rsidRPr="00891E0B" w:rsidRDefault="00BA4704" w:rsidP="00BA4704">
      <w:pPr>
        <w:pStyle w:val="BlockText"/>
        <w:numPr>
          <w:ilvl w:val="0"/>
          <w:numId w:val="1"/>
        </w:numPr>
        <w:tabs>
          <w:tab w:val="left" w:pos="360"/>
        </w:tabs>
        <w:ind w:left="0" w:right="0" w:firstLine="0"/>
        <w:rPr>
          <w:rFonts w:ascii="Times New Roman" w:hAnsi="Times New Roman"/>
          <w:b/>
          <w:szCs w:val="28"/>
        </w:rPr>
      </w:pPr>
      <w:r w:rsidRPr="00891E0B">
        <w:rPr>
          <w:rFonts w:ascii="Times New Roman" w:hAnsi="Times New Roman"/>
          <w:b/>
          <w:szCs w:val="28"/>
        </w:rPr>
        <w:t>Компания стратегиясининг шаклланишига таъсир этувчи омиллар.</w:t>
      </w:r>
    </w:p>
    <w:p w:rsidR="00BA4704" w:rsidRPr="00891E0B" w:rsidRDefault="00BA4704" w:rsidP="00BA4704">
      <w:pPr>
        <w:pStyle w:val="BlockText"/>
        <w:numPr>
          <w:ilvl w:val="0"/>
          <w:numId w:val="1"/>
        </w:numPr>
        <w:tabs>
          <w:tab w:val="left" w:pos="360"/>
        </w:tabs>
        <w:ind w:left="0" w:right="0" w:firstLine="0"/>
        <w:rPr>
          <w:rFonts w:ascii="Times New Roman" w:hAnsi="Times New Roman"/>
          <w:b/>
          <w:szCs w:val="28"/>
        </w:rPr>
      </w:pPr>
      <w:r w:rsidRPr="00891E0B">
        <w:rPr>
          <w:rFonts w:ascii="Times New Roman" w:hAnsi="Times New Roman"/>
          <w:b/>
          <w:szCs w:val="28"/>
        </w:rPr>
        <w:t>Стратегия яратишга турли хил ёндошувлар.</w:t>
      </w:r>
    </w:p>
    <w:p w:rsidR="00BA4704" w:rsidRPr="00891E0B" w:rsidRDefault="00BA4704" w:rsidP="00BA4704">
      <w:pPr>
        <w:pStyle w:val="BlockText"/>
        <w:numPr>
          <w:ilvl w:val="0"/>
          <w:numId w:val="1"/>
        </w:numPr>
        <w:tabs>
          <w:tab w:val="left" w:pos="360"/>
        </w:tabs>
        <w:ind w:left="0" w:right="0" w:firstLine="0"/>
        <w:rPr>
          <w:rFonts w:ascii="Times New Roman" w:hAnsi="Times New Roman"/>
          <w:b/>
          <w:szCs w:val="28"/>
        </w:rPr>
      </w:pPr>
      <w:r w:rsidRPr="00891E0B">
        <w:rPr>
          <w:rFonts w:ascii="Times New Roman" w:hAnsi="Times New Roman"/>
          <w:b/>
          <w:szCs w:val="28"/>
          <w:lang w:val="en-US"/>
        </w:rPr>
        <w:t>F</w:t>
      </w:r>
      <w:r w:rsidRPr="00891E0B">
        <w:rPr>
          <w:rFonts w:ascii="Times New Roman" w:hAnsi="Times New Roman"/>
          <w:b/>
          <w:szCs w:val="28"/>
        </w:rPr>
        <w:t>алаба қозониш стратегиясини белгиловчи мезон.</w:t>
      </w:r>
    </w:p>
    <w:p w:rsidR="00BA4704" w:rsidRPr="00891E0B" w:rsidRDefault="00BA4704" w:rsidP="00BA4704">
      <w:pPr>
        <w:pStyle w:val="BlockText"/>
        <w:ind w:left="0" w:right="0" w:firstLine="851"/>
        <w:rPr>
          <w:rFonts w:ascii="Times New Roman" w:hAnsi="Times New Roman"/>
          <w:b/>
          <w:szCs w:val="28"/>
        </w:rPr>
      </w:pPr>
      <w:r w:rsidRPr="00891E0B">
        <w:rPr>
          <w:rFonts w:ascii="Times New Roman" w:hAnsi="Times New Roman"/>
          <w:b/>
          <w:szCs w:val="28"/>
        </w:rPr>
        <w:t xml:space="preserve"> </w:t>
      </w:r>
    </w:p>
    <w:p w:rsidR="00BA4704" w:rsidRPr="00891E0B" w:rsidRDefault="00BA4704" w:rsidP="00BA4704">
      <w:pPr>
        <w:pStyle w:val="BlockText"/>
        <w:ind w:left="0" w:right="0" w:firstLine="851"/>
        <w:rPr>
          <w:rFonts w:ascii="Times New Roman" w:hAnsi="Times New Roman"/>
          <w:b/>
          <w:szCs w:val="28"/>
        </w:rPr>
      </w:pPr>
      <w:r w:rsidRPr="00891E0B">
        <w:rPr>
          <w:rFonts w:ascii="Times New Roman" w:hAnsi="Times New Roman"/>
          <w:b/>
          <w:szCs w:val="28"/>
        </w:rPr>
        <w:t xml:space="preserve">1. Стратегик кўришни шакллантириш. </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Компания менежерларининг «ташкилот фаолиятнинг қандай турлари билан шугулланмоқчи ва келажакда қандай бўлмоқчи?» - деган масалага қарашлари стратегик кўриш дейилади. Стратегик кўриш - «биз киммиз, нима қиляпмиз, нима қилмоқчимиз» деган саволларга жавоб беради. Баъзан компаниялар ўзининг вазифасини нотўгри белгилаб, уни фақат фойдада ифодалайдилар. Бироқ фойда компания бажарадиган ишнинг натижасидир. Фақат фойда олишга қаратилган компаниянинг миссияси корхоналарни бир</w:t>
      </w:r>
      <w:r w:rsidRPr="00891E0B">
        <w:rPr>
          <w:rFonts w:ascii="Times New Roman" w:hAnsi="Times New Roman"/>
          <w:szCs w:val="28"/>
        </w:rPr>
        <w:noBreakHyphen/>
        <w:t>биридан фарқлаш имконини йўқотади. Вахоланки, хар бир компания ўзининг қиёфасига - имиджига эга бўлиши керак.</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Яхши ўйлаб кўрилган стратегик кўриш ва компания миссиясини асослаш қуйидаги 3 та жихатдан иборат:</w:t>
      </w:r>
    </w:p>
    <w:p w:rsidR="00BA4704" w:rsidRPr="00891E0B" w:rsidRDefault="00BA4704" w:rsidP="00BA4704">
      <w:pPr>
        <w:pStyle w:val="BlockText"/>
        <w:numPr>
          <w:ilvl w:val="0"/>
          <w:numId w:val="2"/>
        </w:numPr>
        <w:tabs>
          <w:tab w:val="left" w:pos="0"/>
        </w:tabs>
        <w:ind w:left="0" w:right="0" w:firstLine="851"/>
        <w:rPr>
          <w:rFonts w:ascii="Times New Roman" w:hAnsi="Times New Roman"/>
          <w:szCs w:val="28"/>
        </w:rPr>
      </w:pPr>
      <w:r w:rsidRPr="00891E0B">
        <w:rPr>
          <w:rFonts w:ascii="Times New Roman" w:hAnsi="Times New Roman"/>
          <w:szCs w:val="28"/>
        </w:rPr>
        <w:t>компания бизнеснинг қайси сохасида ишлаётганлигини тушуниш;</w:t>
      </w:r>
    </w:p>
    <w:p w:rsidR="00BA4704" w:rsidRPr="00891E0B" w:rsidRDefault="00BA4704" w:rsidP="00BA4704">
      <w:pPr>
        <w:pStyle w:val="BlockText"/>
        <w:numPr>
          <w:ilvl w:val="0"/>
          <w:numId w:val="2"/>
        </w:numPr>
        <w:tabs>
          <w:tab w:val="left" w:pos="0"/>
        </w:tabs>
        <w:ind w:left="0" w:right="0" w:firstLine="851"/>
        <w:rPr>
          <w:rFonts w:ascii="Times New Roman" w:hAnsi="Times New Roman"/>
          <w:szCs w:val="28"/>
        </w:rPr>
      </w:pPr>
      <w:r w:rsidRPr="00891E0B">
        <w:rPr>
          <w:rFonts w:ascii="Times New Roman" w:hAnsi="Times New Roman"/>
          <w:szCs w:val="28"/>
        </w:rPr>
        <w:t>компаниянинг стратегик кўриши ва миссиясини аниқ, лўнда ва илхом билан тушунтириб бериш;</w:t>
      </w:r>
    </w:p>
    <w:p w:rsidR="00BA4704" w:rsidRPr="00891E0B" w:rsidRDefault="00BA4704" w:rsidP="00BA4704">
      <w:pPr>
        <w:pStyle w:val="BlockText"/>
        <w:numPr>
          <w:ilvl w:val="0"/>
          <w:numId w:val="2"/>
        </w:numPr>
        <w:tabs>
          <w:tab w:val="left" w:pos="0"/>
        </w:tabs>
        <w:ind w:left="0" w:right="0" w:firstLine="851"/>
        <w:rPr>
          <w:rFonts w:ascii="Times New Roman" w:hAnsi="Times New Roman"/>
          <w:szCs w:val="28"/>
        </w:rPr>
      </w:pPr>
      <w:r w:rsidRPr="00891E0B">
        <w:rPr>
          <w:rFonts w:ascii="Times New Roman" w:hAnsi="Times New Roman"/>
          <w:szCs w:val="28"/>
        </w:rPr>
        <w:t>компания стратегик кўриши ва миссиясини ўзгартириш хақида ўз вақтида қарор қабул қилиш;</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Фаолият доирасини  тўғри аниқлаш учун қуйидаги омилларни хисобга олиш лозим:</w:t>
      </w:r>
    </w:p>
    <w:p w:rsidR="00BA4704" w:rsidRPr="00891E0B" w:rsidRDefault="00BA4704" w:rsidP="00BA4704">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ахолининг эхтиёжи, яъни нима ишлаб чиқариш керак</w:t>
      </w:r>
    </w:p>
    <w:p w:rsidR="00BA4704" w:rsidRPr="00891E0B" w:rsidRDefault="00BA4704" w:rsidP="00BA4704">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харидорлар гурухи, ёки товарни ким учун ишлаб чиқарамиз</w:t>
      </w:r>
    </w:p>
    <w:p w:rsidR="00BA4704" w:rsidRPr="00891E0B" w:rsidRDefault="00BA4704" w:rsidP="00BA4704">
      <w:pPr>
        <w:pStyle w:val="BlockText"/>
        <w:numPr>
          <w:ilvl w:val="0"/>
          <w:numId w:val="3"/>
        </w:numPr>
        <w:tabs>
          <w:tab w:val="left" w:pos="0"/>
        </w:tabs>
        <w:ind w:left="0" w:right="0" w:firstLine="851"/>
        <w:rPr>
          <w:rFonts w:ascii="Times New Roman" w:hAnsi="Times New Roman"/>
          <w:szCs w:val="28"/>
        </w:rPr>
      </w:pPr>
      <w:r w:rsidRPr="00891E0B">
        <w:rPr>
          <w:rFonts w:ascii="Times New Roman" w:hAnsi="Times New Roman"/>
          <w:szCs w:val="28"/>
        </w:rPr>
        <w:t>техник ва функционал ижро, яъни харидорлар эхтиёжини қандай қондирамиз</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 xml:space="preserve">Шундай қилиб, биринчи масалани тўғри хал килиш учун «нимага бўлган эхтиёжни, қандай қилиб ва кимнинг эхтиёжини қондирамиз» - деган саволларга жавоб топиш лозим.    </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 xml:space="preserve">Фаолият доирасини белгилаш 2 хил бўлади: </w:t>
      </w:r>
    </w:p>
    <w:p w:rsidR="00BA4704" w:rsidRPr="00891E0B" w:rsidRDefault="00BA4704" w:rsidP="00BA4704">
      <w:pPr>
        <w:pStyle w:val="BlockText"/>
        <w:numPr>
          <w:ilvl w:val="0"/>
          <w:numId w:val="4"/>
        </w:numPr>
        <w:tabs>
          <w:tab w:val="left" w:pos="360"/>
        </w:tabs>
        <w:ind w:left="0" w:right="0" w:firstLine="851"/>
        <w:rPr>
          <w:rFonts w:ascii="Times New Roman" w:hAnsi="Times New Roman"/>
          <w:szCs w:val="28"/>
          <w:lang w:val="en-US"/>
        </w:rPr>
      </w:pPr>
      <w:r w:rsidRPr="00891E0B">
        <w:rPr>
          <w:rFonts w:ascii="Times New Roman" w:hAnsi="Times New Roman"/>
          <w:szCs w:val="28"/>
          <w:lang w:val="en-US"/>
        </w:rPr>
        <w:t xml:space="preserve">умумий </w:t>
      </w:r>
    </w:p>
    <w:p w:rsidR="00BA4704" w:rsidRPr="00891E0B" w:rsidRDefault="00BA4704" w:rsidP="00BA4704">
      <w:pPr>
        <w:pStyle w:val="BlockText"/>
        <w:numPr>
          <w:ilvl w:val="0"/>
          <w:numId w:val="4"/>
        </w:numPr>
        <w:tabs>
          <w:tab w:val="left" w:pos="360"/>
        </w:tabs>
        <w:ind w:left="0" w:right="0" w:firstLine="851"/>
        <w:rPr>
          <w:rFonts w:ascii="Times New Roman" w:hAnsi="Times New Roman"/>
          <w:szCs w:val="28"/>
          <w:lang w:val="en-US"/>
        </w:rPr>
      </w:pPr>
      <w:r w:rsidRPr="00891E0B">
        <w:rPr>
          <w:rFonts w:ascii="Times New Roman" w:hAnsi="Times New Roman"/>
          <w:szCs w:val="28"/>
          <w:lang w:val="en-US"/>
        </w:rPr>
        <w:t>деталлаштирилган</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lastRenderedPageBreak/>
        <w:t>Умумий белгилашга мисол: ичимликлар, мебел, халқаро почта хизмати, саёхатлар ва туризм. Деталлаштирилган белгилашга мисол: алкоголсиз ичимликлар, спорт пойафзали, офис учун мебел, жўнатмаларни тунда етказиб бериш, Кариб денгизида пляж ташкил этиш ва хоказо.</w:t>
      </w:r>
    </w:p>
    <w:p w:rsidR="00BA4704" w:rsidRDefault="00BA4704" w:rsidP="00BA4704">
      <w:pPr>
        <w:pStyle w:val="BlockText"/>
        <w:ind w:left="0" w:right="0" w:firstLine="851"/>
        <w:rPr>
          <w:rFonts w:ascii="Times New Roman" w:hAnsi="Times New Roman"/>
          <w:szCs w:val="28"/>
          <w:lang w:val="en-US"/>
        </w:rPr>
      </w:pPr>
    </w:p>
    <w:p w:rsidR="00BA4704" w:rsidRPr="00054D3E" w:rsidRDefault="00BA4704" w:rsidP="00BA4704">
      <w:pPr>
        <w:pStyle w:val="BlockText"/>
        <w:ind w:left="0" w:right="0" w:firstLine="851"/>
        <w:rPr>
          <w:rFonts w:ascii="Times New Roman" w:hAnsi="Times New Roman"/>
          <w:szCs w:val="28"/>
          <w:lang w:val="en-US"/>
        </w:rPr>
      </w:pPr>
    </w:p>
    <w:p w:rsidR="00BA4704" w:rsidRPr="00891E0B" w:rsidRDefault="00BA4704" w:rsidP="00BA4704">
      <w:pPr>
        <w:pStyle w:val="BlockText"/>
        <w:ind w:left="0" w:right="0" w:firstLine="851"/>
        <w:rPr>
          <w:rFonts w:ascii="Times New Roman" w:hAnsi="Times New Roman"/>
          <w:b/>
          <w:szCs w:val="28"/>
        </w:rPr>
      </w:pPr>
      <w:r w:rsidRPr="00891E0B">
        <w:rPr>
          <w:rFonts w:ascii="Times New Roman" w:hAnsi="Times New Roman"/>
          <w:b/>
          <w:szCs w:val="28"/>
        </w:rPr>
        <w:t>2. Компания мақсадларини ўрнатиш.</w:t>
      </w:r>
    </w:p>
    <w:p w:rsidR="00BA4704" w:rsidRPr="00891E0B" w:rsidRDefault="00BA4704" w:rsidP="00BA4704">
      <w:pPr>
        <w:pStyle w:val="BlockText"/>
        <w:ind w:left="0" w:right="0" w:firstLine="851"/>
        <w:rPr>
          <w:rFonts w:ascii="Times New Roman" w:hAnsi="Times New Roman"/>
          <w:b/>
          <w:szCs w:val="28"/>
        </w:rPr>
      </w:pPr>
      <w:r w:rsidRPr="00891E0B">
        <w:rPr>
          <w:rFonts w:ascii="Times New Roman" w:hAnsi="Times New Roman"/>
          <w:szCs w:val="28"/>
        </w:rPr>
        <w:t xml:space="preserve">Мақсадни аниқлаш стратегик кўриш ва компаниянинг ривожланиш йўналишларини аниқ мақсадга айлантириб беради. </w:t>
      </w:r>
      <w:r w:rsidRPr="00891E0B">
        <w:rPr>
          <w:rFonts w:ascii="Times New Roman" w:hAnsi="Times New Roman"/>
          <w:b/>
          <w:i/>
          <w:szCs w:val="28"/>
        </w:rPr>
        <w:t>Мақсад - бу фирма бошқарув аппаратининг белгиланган вақтда аниқ натижага эришиш мажбуриятидир.</w:t>
      </w:r>
      <w:r w:rsidRPr="00891E0B">
        <w:rPr>
          <w:rFonts w:ascii="Times New Roman" w:hAnsi="Times New Roman"/>
          <w:b/>
          <w:szCs w:val="28"/>
        </w:rPr>
        <w:t xml:space="preserve"> </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 xml:space="preserve">Фирманинг узоқ муддатли режалари аниқ ўлчанадиган конкрет вазифаларга айлантирилмагунча миссия ва фирманинг келажак ниятлари чиройли сўзлар бўлиб қолаверади. </w:t>
      </w:r>
      <w:r w:rsidRPr="00891E0B">
        <w:rPr>
          <w:rFonts w:ascii="Times New Roman" w:hAnsi="Times New Roman"/>
          <w:i/>
          <w:szCs w:val="28"/>
        </w:rPr>
        <w:t>Мақсадни аниқлаш стратегик бошқаришнинг хал килувчи дақиқасидир.</w:t>
      </w:r>
      <w:r w:rsidRPr="00891E0B">
        <w:rPr>
          <w:rFonts w:ascii="Times New Roman" w:hAnsi="Times New Roman"/>
          <w:szCs w:val="28"/>
        </w:rPr>
        <w:t xml:space="preserve"> </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xml:space="preserve">Корпоратив мақсад - бу ташкилот ўз акционерларининг манфаатларига қандай қарашини кўрсатувчи биринчи хҳал қилувчи кўрсаткичдир. Мақсадга йўналганлик фирманинг бизнесини, асосий мақсадларини, характеристикаларини ва унинг етакчи фалсафасини ифодалайди. Мақсадга йўналганлик келгуси стратегик қарорлар учун ташкилий мазмун касб этади. </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Корпоратив мақсадга йўналганликнинг уч асосий таркибий қисми қуйидагилардан иборат:</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фирманинг бизнесини аниқлаш</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унинг асосий мақсадларини белгилаш</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корпоратив фалсафани аниқлаш.</w:t>
      </w:r>
    </w:p>
    <w:p w:rsidR="00BA4704" w:rsidRPr="00891E0B" w:rsidRDefault="00BA4704" w:rsidP="00BA4704">
      <w:pPr>
        <w:numPr>
          <w:ilvl w:val="12"/>
          <w:numId w:val="0"/>
        </w:numPr>
        <w:ind w:firstLine="720"/>
        <w:jc w:val="both"/>
        <w:rPr>
          <w:rFonts w:ascii="Times New Roman" w:hAnsi="Times New Roman"/>
          <w:b/>
          <w:szCs w:val="28"/>
          <w:u w:val="none"/>
        </w:rPr>
      </w:pPr>
      <w:r w:rsidRPr="00891E0B">
        <w:rPr>
          <w:rFonts w:ascii="Times New Roman" w:hAnsi="Times New Roman"/>
          <w:szCs w:val="28"/>
          <w:u w:val="none"/>
        </w:rPr>
        <w:t>Компаниянинг мақсадга йўналганлиги ва стратегиясини ифодалашга турли ташқи ва ички гурухлар таъсир кўрсатади (4-расм.)</w:t>
      </w:r>
    </w:p>
    <w:p w:rsidR="00BA4704" w:rsidRPr="00891E0B" w:rsidRDefault="00BA4704" w:rsidP="00BA4704">
      <w:pPr>
        <w:numPr>
          <w:ilvl w:val="12"/>
          <w:numId w:val="0"/>
        </w:numPr>
        <w:jc w:val="center"/>
        <w:rPr>
          <w:rFonts w:ascii="Times New Roman" w:hAnsi="Times New Roman"/>
          <w:b/>
          <w:szCs w:val="28"/>
          <w:u w:val="none"/>
        </w:rPr>
      </w:pPr>
      <w:r w:rsidRPr="00891E0B">
        <w:rPr>
          <w:rFonts w:ascii="Times New Roman" w:hAnsi="Times New Roman"/>
          <w:b/>
          <w:szCs w:val="28"/>
          <w:u w:val="none"/>
        </w:rPr>
        <w:t xml:space="preserve">4-расм. Мақсадни белгилаш ва фирма стратегиясини шакллантиришда харакатланувчи гурухлар. </w:t>
      </w: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4147185</wp:posOffset>
                </wp:positionH>
                <wp:positionV relativeFrom="paragraph">
                  <wp:posOffset>12700</wp:posOffset>
                </wp:positionV>
                <wp:extent cx="1804035" cy="1160780"/>
                <wp:effectExtent l="9525" t="5080" r="5715" b="571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035" cy="1160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sz w:val="24"/>
                                <w:u w:val="none"/>
                              </w:rPr>
                            </w:pPr>
                            <w:r>
                              <w:rPr>
                                <w:rFonts w:ascii="Times New Roman" w:hAnsi="Times New Roman"/>
                                <w:sz w:val="24"/>
                                <w:u w:val="none"/>
                              </w:rPr>
                              <w:t>Таш</w:t>
                            </w:r>
                            <w:r>
                              <w:rPr>
                                <w:rFonts w:ascii="Times New Roman" w:hAnsi="Times New Roman"/>
                                <w:sz w:val="24"/>
                                <w:u w:val="none"/>
                                <w:lang w:val="uz-Cyrl-UZ"/>
                              </w:rPr>
                              <w:t>қ</w:t>
                            </w:r>
                            <w:r>
                              <w:rPr>
                                <w:rFonts w:ascii="Times New Roman" w:hAnsi="Times New Roman"/>
                                <w:sz w:val="24"/>
                                <w:u w:val="none"/>
                              </w:rPr>
                              <w:t>и гурухлар:</w:t>
                            </w:r>
                          </w:p>
                          <w:p w:rsidR="00BA4704" w:rsidRDefault="00BA4704" w:rsidP="00BA4704">
                            <w:pPr>
                              <w:rPr>
                                <w:rFonts w:ascii="Times New Roman" w:hAnsi="Times New Roman"/>
                                <w:sz w:val="24"/>
                                <w:u w:val="none"/>
                              </w:rPr>
                            </w:pPr>
                            <w:r>
                              <w:rPr>
                                <w:rFonts w:ascii="Times New Roman" w:hAnsi="Times New Roman"/>
                                <w:sz w:val="24"/>
                                <w:u w:val="none"/>
                              </w:rPr>
                              <w:t>Истеъмолчилар.</w:t>
                            </w:r>
                          </w:p>
                          <w:p w:rsidR="00BA4704" w:rsidRDefault="00BA4704" w:rsidP="00BA4704">
                            <w:pPr>
                              <w:rPr>
                                <w:rFonts w:ascii="Times New Roman" w:hAnsi="Times New Roman"/>
                                <w:sz w:val="24"/>
                                <w:u w:val="none"/>
                              </w:rPr>
                            </w:pPr>
                            <w:r>
                              <w:rPr>
                                <w:rFonts w:ascii="Times New Roman" w:hAnsi="Times New Roman"/>
                                <w:sz w:val="24"/>
                                <w:u w:val="none"/>
                              </w:rPr>
                              <w:t>Етказувчилар. Хукумат.</w:t>
                            </w:r>
                          </w:p>
                          <w:p w:rsidR="00BA4704" w:rsidRDefault="00BA4704" w:rsidP="00BA4704">
                            <w:pPr>
                              <w:rPr>
                                <w:rFonts w:ascii="Times New Roman" w:hAnsi="Times New Roman"/>
                                <w:sz w:val="24"/>
                                <w:u w:val="none"/>
                              </w:rPr>
                            </w:pPr>
                            <w:r>
                              <w:rPr>
                                <w:rFonts w:ascii="Times New Roman" w:hAnsi="Times New Roman"/>
                                <w:sz w:val="24"/>
                                <w:u w:val="none"/>
                              </w:rPr>
                              <w:t>Касаба уюшмалари.</w:t>
                            </w:r>
                          </w:p>
                          <w:p w:rsidR="00BA4704" w:rsidRDefault="00BA4704" w:rsidP="00BA4704">
                            <w:pPr>
                              <w:rPr>
                                <w:rFonts w:ascii="Times New Roman" w:hAnsi="Times New Roman"/>
                                <w:sz w:val="24"/>
                                <w:u w:val="none"/>
                              </w:rPr>
                            </w:pPr>
                            <w:r>
                              <w:rPr>
                                <w:rFonts w:ascii="Times New Roman" w:hAnsi="Times New Roman"/>
                                <w:sz w:val="24"/>
                                <w:u w:val="none"/>
                              </w:rPr>
                              <w:t>Ра</w:t>
                            </w:r>
                            <w:r>
                              <w:rPr>
                                <w:rFonts w:ascii="Times New Roman" w:hAnsi="Times New Roman"/>
                                <w:sz w:val="24"/>
                                <w:u w:val="none"/>
                                <w:lang w:val="uz-Cyrl-UZ"/>
                              </w:rPr>
                              <w:t>қ</w:t>
                            </w:r>
                            <w:r>
                              <w:rPr>
                                <w:rFonts w:ascii="Times New Roman" w:hAnsi="Times New Roman"/>
                                <w:sz w:val="24"/>
                                <w:u w:val="none"/>
                              </w:rPr>
                              <w:t>обатчилар.</w:t>
                            </w:r>
                          </w:p>
                          <w:p w:rsidR="00BA4704" w:rsidRDefault="00BA4704" w:rsidP="00BA4704">
                            <w:pPr>
                              <w:rPr>
                                <w:rFonts w:ascii="Times New Roman" w:hAnsi="Times New Roman"/>
                                <w:sz w:val="24"/>
                                <w:u w:val="none"/>
                              </w:rPr>
                            </w:pPr>
                            <w:r>
                              <w:rPr>
                                <w:rFonts w:ascii="Times New Roman" w:hAnsi="Times New Roman"/>
                                <w:sz w:val="24"/>
                                <w:u w:val="none"/>
                              </w:rPr>
                              <w:t>Жамият.</w:t>
                            </w:r>
                          </w:p>
                          <w:p w:rsidR="00BA4704" w:rsidRDefault="00BA4704" w:rsidP="00BA4704">
                            <w:pPr>
                              <w:rPr>
                                <w:rFonts w:ascii="Times New Roman" w:hAnsi="Times New Roman"/>
                              </w:rPr>
                            </w:pPr>
                            <w:r>
                              <w:rPr>
                                <w:rFonts w:ascii="Times New Roman" w:hAnsi="Times New Roman"/>
                                <w:sz w:val="24"/>
                                <w:u w:val="none"/>
                              </w:rP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left:0;text-align:left;margin-left:326.55pt;margin-top:1pt;width:142.05pt;height:9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" o:allowincell="f">
                <v:textbox inset="1pt,1pt,1pt,1pt">
                  <w:txbxContent>
                    <w:p w:rsidR="00BA4704" w:rsidRDefault="00BA4704" w:rsidP="00BA4704">
                      <w:pPr>
                        <w:rPr>
                          <w:rFonts w:ascii="Times New Roman" w:hAnsi="Times New Roman"/>
                          <w:sz w:val="24"/>
                          <w:u w:val="none"/>
                        </w:rPr>
                      </w:pPr>
                      <w:r>
                        <w:rPr>
                          <w:rFonts w:ascii="Times New Roman" w:hAnsi="Times New Roman"/>
                          <w:sz w:val="24"/>
                          <w:u w:val="none"/>
                        </w:rPr>
                        <w:t>Таш</w:t>
                      </w:r>
                      <w:r>
                        <w:rPr>
                          <w:rFonts w:ascii="Times New Roman" w:hAnsi="Times New Roman"/>
                          <w:sz w:val="24"/>
                          <w:u w:val="none"/>
                          <w:lang w:val="uz-Cyrl-UZ"/>
                        </w:rPr>
                        <w:t>қ</w:t>
                      </w:r>
                      <w:r>
                        <w:rPr>
                          <w:rFonts w:ascii="Times New Roman" w:hAnsi="Times New Roman"/>
                          <w:sz w:val="24"/>
                          <w:u w:val="none"/>
                        </w:rPr>
                        <w:t>и гурухлар:</w:t>
                      </w:r>
                    </w:p>
                    <w:p w:rsidR="00BA4704" w:rsidRDefault="00BA4704" w:rsidP="00BA4704">
                      <w:pPr>
                        <w:rPr>
                          <w:rFonts w:ascii="Times New Roman" w:hAnsi="Times New Roman"/>
                          <w:sz w:val="24"/>
                          <w:u w:val="none"/>
                        </w:rPr>
                      </w:pPr>
                      <w:r>
                        <w:rPr>
                          <w:rFonts w:ascii="Times New Roman" w:hAnsi="Times New Roman"/>
                          <w:sz w:val="24"/>
                          <w:u w:val="none"/>
                        </w:rPr>
                        <w:t>Истеъмолчилар.</w:t>
                      </w:r>
                    </w:p>
                    <w:p w:rsidR="00BA4704" w:rsidRDefault="00BA4704" w:rsidP="00BA4704">
                      <w:pPr>
                        <w:rPr>
                          <w:rFonts w:ascii="Times New Roman" w:hAnsi="Times New Roman"/>
                          <w:sz w:val="24"/>
                          <w:u w:val="none"/>
                        </w:rPr>
                      </w:pPr>
                      <w:r>
                        <w:rPr>
                          <w:rFonts w:ascii="Times New Roman" w:hAnsi="Times New Roman"/>
                          <w:sz w:val="24"/>
                          <w:u w:val="none"/>
                        </w:rPr>
                        <w:t>Етказувчилар. Хукумат.</w:t>
                      </w:r>
                    </w:p>
                    <w:p w:rsidR="00BA4704" w:rsidRDefault="00BA4704" w:rsidP="00BA4704">
                      <w:pPr>
                        <w:rPr>
                          <w:rFonts w:ascii="Times New Roman" w:hAnsi="Times New Roman"/>
                          <w:sz w:val="24"/>
                          <w:u w:val="none"/>
                        </w:rPr>
                      </w:pPr>
                      <w:r>
                        <w:rPr>
                          <w:rFonts w:ascii="Times New Roman" w:hAnsi="Times New Roman"/>
                          <w:sz w:val="24"/>
                          <w:u w:val="none"/>
                        </w:rPr>
                        <w:t>Касаба уюшмалари.</w:t>
                      </w:r>
                    </w:p>
                    <w:p w:rsidR="00BA4704" w:rsidRDefault="00BA4704" w:rsidP="00BA4704">
                      <w:pPr>
                        <w:rPr>
                          <w:rFonts w:ascii="Times New Roman" w:hAnsi="Times New Roman"/>
                          <w:sz w:val="24"/>
                          <w:u w:val="none"/>
                        </w:rPr>
                      </w:pPr>
                      <w:r>
                        <w:rPr>
                          <w:rFonts w:ascii="Times New Roman" w:hAnsi="Times New Roman"/>
                          <w:sz w:val="24"/>
                          <w:u w:val="none"/>
                        </w:rPr>
                        <w:t>Ра</w:t>
                      </w:r>
                      <w:r>
                        <w:rPr>
                          <w:rFonts w:ascii="Times New Roman" w:hAnsi="Times New Roman"/>
                          <w:sz w:val="24"/>
                          <w:u w:val="none"/>
                          <w:lang w:val="uz-Cyrl-UZ"/>
                        </w:rPr>
                        <w:t>қ</w:t>
                      </w:r>
                      <w:r>
                        <w:rPr>
                          <w:rFonts w:ascii="Times New Roman" w:hAnsi="Times New Roman"/>
                          <w:sz w:val="24"/>
                          <w:u w:val="none"/>
                        </w:rPr>
                        <w:t>обатчилар.</w:t>
                      </w:r>
                    </w:p>
                    <w:p w:rsidR="00BA4704" w:rsidRDefault="00BA4704" w:rsidP="00BA4704">
                      <w:pPr>
                        <w:rPr>
                          <w:rFonts w:ascii="Times New Roman" w:hAnsi="Times New Roman"/>
                          <w:sz w:val="24"/>
                          <w:u w:val="none"/>
                        </w:rPr>
                      </w:pPr>
                      <w:r>
                        <w:rPr>
                          <w:rFonts w:ascii="Times New Roman" w:hAnsi="Times New Roman"/>
                          <w:sz w:val="24"/>
                          <w:u w:val="none"/>
                        </w:rPr>
                        <w:t>Жамият.</w:t>
                      </w:r>
                    </w:p>
                    <w:p w:rsidR="00BA4704" w:rsidRDefault="00BA4704" w:rsidP="00BA4704">
                      <w:pPr>
                        <w:rPr>
                          <w:rFonts w:ascii="Times New Roman" w:hAnsi="Times New Roman"/>
                        </w:rPr>
                      </w:pPr>
                      <w:r>
                        <w:rPr>
                          <w:rFonts w:ascii="Times New Roman" w:hAnsi="Times New Roman"/>
                          <w:sz w:val="24"/>
                          <w:u w:val="none"/>
                        </w:rPr>
                        <w:t xml:space="preserve"> </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271780</wp:posOffset>
                </wp:positionH>
                <wp:positionV relativeFrom="paragraph">
                  <wp:posOffset>12065</wp:posOffset>
                </wp:positionV>
                <wp:extent cx="1531620" cy="1160780"/>
                <wp:effectExtent l="10795" t="13970" r="10160" b="635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620" cy="11607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sz w:val="24"/>
                                <w:u w:val="none"/>
                              </w:rPr>
                            </w:pPr>
                            <w:r>
                              <w:rPr>
                                <w:rFonts w:ascii="Times New Roman" w:hAnsi="Times New Roman"/>
                                <w:sz w:val="24"/>
                                <w:u w:val="none"/>
                              </w:rPr>
                              <w:t>Ички гурухлар:</w:t>
                            </w:r>
                          </w:p>
                          <w:p w:rsidR="00BA4704" w:rsidRDefault="00BA4704" w:rsidP="00BA4704">
                            <w:pPr>
                              <w:rPr>
                                <w:rFonts w:ascii="Times New Roman" w:hAnsi="Times New Roman"/>
                                <w:sz w:val="24"/>
                                <w:u w:val="none"/>
                              </w:rPr>
                            </w:pPr>
                            <w:r>
                              <w:rPr>
                                <w:rFonts w:ascii="Times New Roman" w:hAnsi="Times New Roman"/>
                                <w:sz w:val="24"/>
                                <w:u w:val="none"/>
                              </w:rPr>
                              <w:t>Менежерлар.</w:t>
                            </w:r>
                          </w:p>
                          <w:p w:rsidR="00BA4704" w:rsidRDefault="00BA4704" w:rsidP="00BA4704">
                            <w:pPr>
                              <w:rPr>
                                <w:rFonts w:ascii="Times New Roman" w:hAnsi="Times New Roman"/>
                                <w:sz w:val="24"/>
                                <w:u w:val="none"/>
                              </w:rPr>
                            </w:pPr>
                            <w:r>
                              <w:rPr>
                                <w:rFonts w:ascii="Times New Roman" w:hAnsi="Times New Roman"/>
                                <w:sz w:val="24"/>
                                <w:u w:val="none"/>
                              </w:rPr>
                              <w:t>Директорлар кенгаши.</w:t>
                            </w:r>
                          </w:p>
                          <w:p w:rsidR="00BA4704" w:rsidRDefault="00BA4704" w:rsidP="00BA4704">
                            <w:pPr>
                              <w:rPr>
                                <w:rFonts w:ascii="Times New Roman" w:hAnsi="Times New Roman"/>
                                <w:sz w:val="24"/>
                                <w:u w:val="none"/>
                              </w:rPr>
                            </w:pPr>
                            <w:r>
                              <w:rPr>
                                <w:rFonts w:ascii="Times New Roman" w:hAnsi="Times New Roman"/>
                                <w:sz w:val="24"/>
                                <w:u w:val="none"/>
                              </w:rPr>
                              <w:t>Акционерлар.</w:t>
                            </w:r>
                          </w:p>
                          <w:p w:rsidR="00BA4704" w:rsidRDefault="00BA4704" w:rsidP="00BA4704">
                            <w:pPr>
                              <w:rPr>
                                <w:rFonts w:ascii="Times New Roman" w:hAnsi="Times New Roman"/>
                                <w:sz w:val="24"/>
                                <w:u w:val="none"/>
                              </w:rPr>
                            </w:pPr>
                            <w:r>
                              <w:rPr>
                                <w:rFonts w:ascii="Times New Roman" w:hAnsi="Times New Roman"/>
                                <w:sz w:val="24"/>
                                <w:u w:val="none"/>
                              </w:rPr>
                              <w:t>Ёлланма ишчилар.</w:t>
                            </w:r>
                          </w:p>
                          <w:p w:rsidR="00BA4704" w:rsidRDefault="00BA4704" w:rsidP="00BA4704">
                            <w:pPr>
                              <w:rPr>
                                <w:rFonts w:ascii="Times New Roman" w:hAnsi="Times New Roman"/>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7" style="position:absolute;left:0;text-align:left;margin-left:21.4pt;margin-top:.95pt;width:120.6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" o:allowincell="f">
                <v:textbox inset="1pt,1pt,1pt,1pt">
                  <w:txbxContent>
                    <w:p w:rsidR="00BA4704" w:rsidRDefault="00BA4704" w:rsidP="00BA4704">
                      <w:pPr>
                        <w:rPr>
                          <w:rFonts w:ascii="Times New Roman" w:hAnsi="Times New Roman"/>
                          <w:sz w:val="24"/>
                          <w:u w:val="none"/>
                        </w:rPr>
                      </w:pPr>
                      <w:r>
                        <w:rPr>
                          <w:rFonts w:ascii="Times New Roman" w:hAnsi="Times New Roman"/>
                          <w:sz w:val="24"/>
                          <w:u w:val="none"/>
                        </w:rPr>
                        <w:t>Ички гурухлар:</w:t>
                      </w:r>
                    </w:p>
                    <w:p w:rsidR="00BA4704" w:rsidRDefault="00BA4704" w:rsidP="00BA4704">
                      <w:pPr>
                        <w:rPr>
                          <w:rFonts w:ascii="Times New Roman" w:hAnsi="Times New Roman"/>
                          <w:sz w:val="24"/>
                          <w:u w:val="none"/>
                        </w:rPr>
                      </w:pPr>
                      <w:r>
                        <w:rPr>
                          <w:rFonts w:ascii="Times New Roman" w:hAnsi="Times New Roman"/>
                          <w:sz w:val="24"/>
                          <w:u w:val="none"/>
                        </w:rPr>
                        <w:t>Менежерлар.</w:t>
                      </w:r>
                    </w:p>
                    <w:p w:rsidR="00BA4704" w:rsidRDefault="00BA4704" w:rsidP="00BA4704">
                      <w:pPr>
                        <w:rPr>
                          <w:rFonts w:ascii="Times New Roman" w:hAnsi="Times New Roman"/>
                          <w:sz w:val="24"/>
                          <w:u w:val="none"/>
                        </w:rPr>
                      </w:pPr>
                      <w:r>
                        <w:rPr>
                          <w:rFonts w:ascii="Times New Roman" w:hAnsi="Times New Roman"/>
                          <w:sz w:val="24"/>
                          <w:u w:val="none"/>
                        </w:rPr>
                        <w:t>Директорлар кенгаши.</w:t>
                      </w:r>
                    </w:p>
                    <w:p w:rsidR="00BA4704" w:rsidRDefault="00BA4704" w:rsidP="00BA4704">
                      <w:pPr>
                        <w:rPr>
                          <w:rFonts w:ascii="Times New Roman" w:hAnsi="Times New Roman"/>
                          <w:sz w:val="24"/>
                          <w:u w:val="none"/>
                        </w:rPr>
                      </w:pPr>
                      <w:r>
                        <w:rPr>
                          <w:rFonts w:ascii="Times New Roman" w:hAnsi="Times New Roman"/>
                          <w:sz w:val="24"/>
                          <w:u w:val="none"/>
                        </w:rPr>
                        <w:t>Акционерлар.</w:t>
                      </w:r>
                    </w:p>
                    <w:p w:rsidR="00BA4704" w:rsidRDefault="00BA4704" w:rsidP="00BA4704">
                      <w:pPr>
                        <w:rPr>
                          <w:rFonts w:ascii="Times New Roman" w:hAnsi="Times New Roman"/>
                          <w:sz w:val="24"/>
                          <w:u w:val="none"/>
                        </w:rPr>
                      </w:pPr>
                      <w:r>
                        <w:rPr>
                          <w:rFonts w:ascii="Times New Roman" w:hAnsi="Times New Roman"/>
                          <w:sz w:val="24"/>
                          <w:u w:val="none"/>
                        </w:rPr>
                        <w:t>Ёлланма ишчилар.</w:t>
                      </w:r>
                    </w:p>
                    <w:p w:rsidR="00BA4704" w:rsidRDefault="00BA4704" w:rsidP="00BA4704">
                      <w:pPr>
                        <w:rPr>
                          <w:rFonts w:ascii="Times New Roman" w:hAnsi="Times New Roman"/>
                        </w:rPr>
                      </w:pP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2253615</wp:posOffset>
                </wp:positionH>
                <wp:positionV relativeFrom="paragraph">
                  <wp:posOffset>86360</wp:posOffset>
                </wp:positionV>
                <wp:extent cx="1533525" cy="815975"/>
                <wp:effectExtent l="11430" t="12065" r="7620" b="1016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8159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sz w:val="24"/>
                                <w:u w:val="none"/>
                              </w:rPr>
                            </w:pPr>
                            <w:r>
                              <w:rPr>
                                <w:rFonts w:ascii="Times New Roman" w:hAnsi="Times New Roman"/>
                                <w:sz w:val="24"/>
                                <w:u w:val="none"/>
                              </w:rPr>
                              <w:t>Маљсадни белгилаш.</w:t>
                            </w:r>
                          </w:p>
                          <w:p w:rsidR="00BA4704" w:rsidRDefault="00BA4704" w:rsidP="00BA4704">
                            <w:pPr>
                              <w:rPr>
                                <w:rFonts w:ascii="Times New Roman" w:hAnsi="Times New Roman"/>
                                <w:sz w:val="24"/>
                                <w:u w:val="none"/>
                              </w:rPr>
                            </w:pPr>
                            <w:r>
                              <w:rPr>
                                <w:rFonts w:ascii="Times New Roman" w:hAnsi="Times New Roman"/>
                                <w:sz w:val="24"/>
                                <w:u w:val="none"/>
                              </w:rPr>
                              <w:t>Бизнесни аниљлаш.</w:t>
                            </w:r>
                          </w:p>
                          <w:p w:rsidR="00BA4704" w:rsidRDefault="00BA4704" w:rsidP="00BA4704">
                            <w:pPr>
                              <w:rPr>
                                <w:rFonts w:ascii="Times New Roman" w:hAnsi="Times New Roman"/>
                                <w:sz w:val="24"/>
                                <w:u w:val="none"/>
                              </w:rPr>
                            </w:pPr>
                            <w:r>
                              <w:rPr>
                                <w:rFonts w:ascii="Times New Roman" w:hAnsi="Times New Roman"/>
                                <w:sz w:val="24"/>
                                <w:u w:val="none"/>
                              </w:rPr>
                              <w:t>Бош тизимлар.</w:t>
                            </w:r>
                          </w:p>
                          <w:p w:rsidR="00BA4704" w:rsidRDefault="00BA4704" w:rsidP="00BA4704">
                            <w:pPr>
                              <w:rPr>
                                <w:rFonts w:ascii="Times New Roman" w:hAnsi="Times New Roman"/>
                              </w:rPr>
                            </w:pPr>
                            <w:r>
                              <w:rPr>
                                <w:rFonts w:ascii="Times New Roman" w:hAnsi="Times New Roman"/>
                                <w:sz w:val="24"/>
                                <w:u w:val="none"/>
                              </w:rPr>
                              <w:t>Бизнес фалсафаси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8" style="position:absolute;left:0;text-align:left;margin-left:177.45pt;margin-top:6.8pt;width:120.75pt;height:6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" o:allowincell="f">
                <v:textbox inset="1pt,1pt,1pt,1pt">
                  <w:txbxContent>
                    <w:p w:rsidR="00BA4704" w:rsidRDefault="00BA4704" w:rsidP="00BA4704">
                      <w:pPr>
                        <w:rPr>
                          <w:rFonts w:ascii="Times New Roman" w:hAnsi="Times New Roman"/>
                          <w:sz w:val="24"/>
                          <w:u w:val="none"/>
                        </w:rPr>
                      </w:pPr>
                      <w:r>
                        <w:rPr>
                          <w:rFonts w:ascii="Times New Roman" w:hAnsi="Times New Roman"/>
                          <w:sz w:val="24"/>
                          <w:u w:val="none"/>
                        </w:rPr>
                        <w:t>Маљсадни белгилаш.</w:t>
                      </w:r>
                    </w:p>
                    <w:p w:rsidR="00BA4704" w:rsidRDefault="00BA4704" w:rsidP="00BA4704">
                      <w:pPr>
                        <w:rPr>
                          <w:rFonts w:ascii="Times New Roman" w:hAnsi="Times New Roman"/>
                          <w:sz w:val="24"/>
                          <w:u w:val="none"/>
                        </w:rPr>
                      </w:pPr>
                      <w:r>
                        <w:rPr>
                          <w:rFonts w:ascii="Times New Roman" w:hAnsi="Times New Roman"/>
                          <w:sz w:val="24"/>
                          <w:u w:val="none"/>
                        </w:rPr>
                        <w:t>Бизнесни аниљлаш.</w:t>
                      </w:r>
                    </w:p>
                    <w:p w:rsidR="00BA4704" w:rsidRDefault="00BA4704" w:rsidP="00BA4704">
                      <w:pPr>
                        <w:rPr>
                          <w:rFonts w:ascii="Times New Roman" w:hAnsi="Times New Roman"/>
                          <w:sz w:val="24"/>
                          <w:u w:val="none"/>
                        </w:rPr>
                      </w:pPr>
                      <w:r>
                        <w:rPr>
                          <w:rFonts w:ascii="Times New Roman" w:hAnsi="Times New Roman"/>
                          <w:sz w:val="24"/>
                          <w:u w:val="none"/>
                        </w:rPr>
                        <w:t>Бош тизимлар.</w:t>
                      </w:r>
                    </w:p>
                    <w:p w:rsidR="00BA4704" w:rsidRDefault="00BA4704" w:rsidP="00BA4704">
                      <w:pPr>
                        <w:rPr>
                          <w:rFonts w:ascii="Times New Roman" w:hAnsi="Times New Roman"/>
                        </w:rPr>
                      </w:pPr>
                      <w:r>
                        <w:rPr>
                          <w:rFonts w:ascii="Times New Roman" w:hAnsi="Times New Roman"/>
                          <w:sz w:val="24"/>
                          <w:u w:val="none"/>
                        </w:rPr>
                        <w:t>Бизнес фалсафаси</w:t>
                      </w:r>
                    </w:p>
                  </w:txbxContent>
                </v:textbox>
              </v:rect>
            </w:pict>
          </mc:Fallback>
        </mc:AlternateContent>
      </w: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8720" behindDoc="0" locked="0" layoutInCell="0" allowOverlap="1">
                <wp:simplePos x="0" y="0"/>
                <wp:positionH relativeFrom="column">
                  <wp:posOffset>3786505</wp:posOffset>
                </wp:positionH>
                <wp:positionV relativeFrom="paragraph">
                  <wp:posOffset>132715</wp:posOffset>
                </wp:positionV>
                <wp:extent cx="361315" cy="635"/>
                <wp:effectExtent l="10795" t="86360" r="18415" b="8445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31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15pt,10.45pt" to="326.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1802765</wp:posOffset>
                </wp:positionH>
                <wp:positionV relativeFrom="paragraph">
                  <wp:posOffset>132715</wp:posOffset>
                </wp:positionV>
                <wp:extent cx="451485" cy="635"/>
                <wp:effectExtent l="8255" t="86360" r="16510" b="8445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95pt,10.45pt" to="17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" o:allowincell="f">
                <v:stroke endarrow="block" endarrowwidth="wide" endarrowlength="short"/>
              </v:line>
            </w:pict>
          </mc:Fallback>
        </mc:AlternateContent>
      </w: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6672" behindDoc="0" locked="0" layoutInCell="0" allowOverlap="1">
                <wp:simplePos x="0" y="0"/>
                <wp:positionH relativeFrom="column">
                  <wp:posOffset>2974975</wp:posOffset>
                </wp:positionH>
                <wp:positionV relativeFrom="paragraph">
                  <wp:posOffset>85090</wp:posOffset>
                </wp:positionV>
                <wp:extent cx="635" cy="541655"/>
                <wp:effectExtent l="85090" t="9525" r="85725" b="203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165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25pt,6.7pt" to="234.3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" o:allowincell="f">
                <v:stroke endarrow="block" endarrowwidth="wide" endarrowlength="short"/>
              </v:line>
            </w:pict>
          </mc:Fallback>
        </mc:AlternateContent>
      </w:r>
    </w:p>
    <w:p w:rsidR="00BA4704" w:rsidRPr="00891E0B" w:rsidRDefault="00BA4704" w:rsidP="00BA4704">
      <w:pPr>
        <w:numPr>
          <w:ilvl w:val="12"/>
          <w:numId w:val="0"/>
        </w:numPr>
        <w:ind w:firstLine="720"/>
        <w:jc w:val="center"/>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1892935</wp:posOffset>
                </wp:positionH>
                <wp:positionV relativeFrom="paragraph">
                  <wp:posOffset>422275</wp:posOffset>
                </wp:positionV>
                <wp:extent cx="2164715" cy="450850"/>
                <wp:effectExtent l="12700" t="8255" r="13335" b="762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4715" cy="450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rPr>
                            </w:pPr>
                            <w:r>
                              <w:rPr>
                                <w:rFonts w:ascii="Times New Roman" w:hAnsi="Times New Roman"/>
                                <w:sz w:val="24"/>
                                <w:u w:val="none"/>
                              </w:rPr>
                              <w:t>Вазифа ва мав</w:t>
                            </w:r>
                            <w:r>
                              <w:rPr>
                                <w:rFonts w:ascii="Times New Roman" w:hAnsi="Times New Roman"/>
                                <w:sz w:val="24"/>
                                <w:u w:val="none"/>
                                <w:lang w:val="uz-Cyrl-UZ"/>
                              </w:rPr>
                              <w:t>қ</w:t>
                            </w:r>
                            <w:r>
                              <w:rPr>
                                <w:rFonts w:ascii="Times New Roman" w:hAnsi="Times New Roman"/>
                                <w:sz w:val="24"/>
                                <w:u w:val="none"/>
                              </w:rPr>
                              <w:t>еидан келиб чи</w:t>
                            </w:r>
                            <w:r>
                              <w:rPr>
                                <w:rFonts w:ascii="Times New Roman" w:hAnsi="Times New Roman"/>
                                <w:sz w:val="24"/>
                                <w:u w:val="none"/>
                                <w:lang w:val="uz-Cyrl-UZ"/>
                              </w:rPr>
                              <w:t>қ</w:t>
                            </w:r>
                            <w:r>
                              <w:rPr>
                                <w:rFonts w:ascii="Times New Roman" w:hAnsi="Times New Roman"/>
                                <w:sz w:val="24"/>
                                <w:u w:val="none"/>
                              </w:rPr>
                              <w:t>иб стратегияни ифодалаш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9" style="position:absolute;left:0;text-align:left;margin-left:149.05pt;margin-top:33.25pt;width:170.45pt;height: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" o:allowincell="f">
                <v:textbox inset="1pt,1pt,1pt,1pt">
                  <w:txbxContent>
                    <w:p w:rsidR="00BA4704" w:rsidRDefault="00BA4704" w:rsidP="00BA4704">
                      <w:pPr>
                        <w:rPr>
                          <w:rFonts w:ascii="Times New Roman" w:hAnsi="Times New Roman"/>
                        </w:rPr>
                      </w:pPr>
                      <w:r>
                        <w:rPr>
                          <w:rFonts w:ascii="Times New Roman" w:hAnsi="Times New Roman"/>
                          <w:sz w:val="24"/>
                          <w:u w:val="none"/>
                        </w:rPr>
                        <w:t>Вазифа ва мав</w:t>
                      </w:r>
                      <w:r>
                        <w:rPr>
                          <w:rFonts w:ascii="Times New Roman" w:hAnsi="Times New Roman"/>
                          <w:sz w:val="24"/>
                          <w:u w:val="none"/>
                          <w:lang w:val="uz-Cyrl-UZ"/>
                        </w:rPr>
                        <w:t>қ</w:t>
                      </w:r>
                      <w:r>
                        <w:rPr>
                          <w:rFonts w:ascii="Times New Roman" w:hAnsi="Times New Roman"/>
                          <w:sz w:val="24"/>
                          <w:u w:val="none"/>
                        </w:rPr>
                        <w:t>еидан келиб чи</w:t>
                      </w:r>
                      <w:r>
                        <w:rPr>
                          <w:rFonts w:ascii="Times New Roman" w:hAnsi="Times New Roman"/>
                          <w:sz w:val="24"/>
                          <w:u w:val="none"/>
                          <w:lang w:val="uz-Cyrl-UZ"/>
                        </w:rPr>
                        <w:t>қ</w:t>
                      </w:r>
                      <w:r>
                        <w:rPr>
                          <w:rFonts w:ascii="Times New Roman" w:hAnsi="Times New Roman"/>
                          <w:sz w:val="24"/>
                          <w:u w:val="none"/>
                        </w:rPr>
                        <w:t>иб стратегияни ифодалаш</w:t>
                      </w:r>
                    </w:p>
                  </w:txbxContent>
                </v:textbox>
              </v:rect>
            </w:pict>
          </mc:Fallback>
        </mc:AlternateContent>
      </w:r>
    </w:p>
    <w:p w:rsidR="00BA4704" w:rsidRPr="00891E0B" w:rsidRDefault="00BA4704" w:rsidP="00BA4704">
      <w:pPr>
        <w:numPr>
          <w:ilvl w:val="12"/>
          <w:numId w:val="0"/>
        </w:numPr>
        <w:ind w:firstLine="720"/>
        <w:jc w:val="center"/>
        <w:rPr>
          <w:rFonts w:ascii="Times New Roman" w:hAnsi="Times New Roman"/>
          <w:b/>
          <w:szCs w:val="28"/>
          <w:u w:val="none"/>
        </w:rPr>
      </w:pPr>
    </w:p>
    <w:p w:rsidR="00BA4704" w:rsidRPr="00891E0B" w:rsidRDefault="00BA4704" w:rsidP="00BA4704">
      <w:pPr>
        <w:jc w:val="center"/>
        <w:rPr>
          <w:rFonts w:ascii="Times New Roman" w:hAnsi="Times New Roman"/>
          <w:b/>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Бизнесни аниқлашда қуйидаги саволларга жавоб бериш лозим:</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Бизнинг бизнесимиз нимадан иборат?</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У қандай бўлади?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У қандай бўлиши керак?</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Биргина бизнес билан шуғуллануви компания учун «Бизнинг бизнесимиз нимадан иборат?» деган саволга бериладиган жавоб қуйидаги саволларга жавоб топишни тақозо этади: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кимнинг эҳтиёжи қондирилади (истеъмолчиларнинг қандай гурухлари)?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қандай эхтиёжлар қондирилади (истеъмолчиларнинг қайси эхтиёжлари)?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истеъмолчиларнинг эхтиёжлари қандай қондирилади (санъат ёки фарқ қилувчи устунликлар)?</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Диверсияланган компания учун «Бизнинг бизнесимиз нимадан иборат?» деган савол икки табақада кўриб чиқилиши керак:</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хўжаликнинг ўрта бўғинлари учун истеъмолчига йўналтирилган (биргина бизнес билан шуғулланувчи компания учун ҳам);</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корпорация миқёсидаги хўжаликнинг ўрта буғинлари портфелига йўналтирилган.</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Бу эса қуйидагиларни ўз ичига олади: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компания  портфелининг мақсадлари;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хўжаликнинг ўрта буғинлари портфели диверсификацияси;</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 портфелдаги хўжаликнинг ўрта буғинлари  ўртасидаги баланс.</w:t>
      </w:r>
    </w:p>
    <w:p w:rsidR="00BA4704" w:rsidRPr="00891E0B" w:rsidRDefault="00BA4704" w:rsidP="00BA4704">
      <w:pPr>
        <w:numPr>
          <w:ilvl w:val="12"/>
          <w:numId w:val="0"/>
        </w:numPr>
        <w:ind w:firstLine="720"/>
        <w:jc w:val="both"/>
        <w:rPr>
          <w:rFonts w:ascii="Times New Roman" w:hAnsi="Times New Roman"/>
          <w:b/>
          <w:szCs w:val="28"/>
          <w:u w:val="none"/>
        </w:rPr>
      </w:pP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b/>
          <w:szCs w:val="28"/>
          <w:u w:val="none"/>
        </w:rPr>
        <w:t>3. Узоқ муддатли ва қисқа муддатли мақсадлар.</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Мақсадларни қўйиш - бизнес миссиясининг махсус мақсадлар қаторига айланиш жараёнидир. Айни пайтда ташкилотнинг хар бир бўлинмасини керакли томонга йўналтириш жараёни ҳам ана шундай бошланади. Мақсадлар менежер муваффақиятга эришиш учун мухим деб хисоблаган хар бир мухим натижа учун зарурдир. Махсус муҳим натижалар одатда тармоқнинг миқёси ва даражасини, ишнинг ривожланиши, инвестицияларнинг қайтарилишини, дивидендларнинг ўсишини, бозорнинг ўлчамларини, сифатли махсулотнинг ёки технологик пешқадамликнинг обрўсини, беқарор иқтисодиётда ишлай олиш қобилиятини, диверсификация даражасини, молиявий қудратни, истеъмолчиларга хизмат кўрсатишни, қиймат бўйича рақобатлаша олиш қобилиятини ўз ичига олиши мумкин.</w:t>
      </w:r>
    </w:p>
    <w:p w:rsidR="00BA4704" w:rsidRPr="00891E0B" w:rsidRDefault="00BA4704" w:rsidP="00BA4704">
      <w:pPr>
        <w:numPr>
          <w:ilvl w:val="12"/>
          <w:numId w:val="0"/>
        </w:numPr>
        <w:ind w:firstLine="720"/>
        <w:jc w:val="both"/>
        <w:rPr>
          <w:rFonts w:ascii="Times New Roman" w:hAnsi="Times New Roman"/>
          <w:szCs w:val="28"/>
          <w:u w:val="none"/>
        </w:rPr>
      </w:pPr>
      <w:r w:rsidRPr="00891E0B">
        <w:rPr>
          <w:rFonts w:ascii="Times New Roman" w:hAnsi="Times New Roman"/>
          <w:szCs w:val="28"/>
          <w:u w:val="none"/>
        </w:rPr>
        <w:t>Машхур компанияларнинг мақсадларига мисол келтирамиз:</w:t>
      </w:r>
    </w:p>
    <w:p w:rsidR="00BA4704" w:rsidRPr="00891E0B" w:rsidRDefault="00BA4704" w:rsidP="00BA4704">
      <w:pPr>
        <w:numPr>
          <w:ilvl w:val="0"/>
          <w:numId w:val="6"/>
        </w:numPr>
        <w:jc w:val="both"/>
        <w:rPr>
          <w:rFonts w:ascii="Times New Roman" w:hAnsi="Times New Roman"/>
          <w:szCs w:val="28"/>
          <w:u w:val="none"/>
        </w:rPr>
      </w:pPr>
      <w:r w:rsidRPr="00891E0B">
        <w:rPr>
          <w:rFonts w:ascii="Times New Roman" w:hAnsi="Times New Roman"/>
          <w:szCs w:val="28"/>
          <w:u w:val="none"/>
        </w:rPr>
        <w:lastRenderedPageBreak/>
        <w:t>Federal Express: Дунёдаги энг катта ва энг яхши транспорт компанияси бўлиш</w:t>
      </w:r>
    </w:p>
    <w:p w:rsidR="00BA4704" w:rsidRPr="00891E0B" w:rsidRDefault="00BA4704" w:rsidP="00BA4704">
      <w:pPr>
        <w:numPr>
          <w:ilvl w:val="0"/>
          <w:numId w:val="6"/>
        </w:numPr>
        <w:jc w:val="both"/>
        <w:rPr>
          <w:rFonts w:ascii="Times New Roman" w:hAnsi="Times New Roman"/>
          <w:szCs w:val="28"/>
          <w:u w:val="none"/>
        </w:rPr>
      </w:pPr>
      <w:r w:rsidRPr="00891E0B">
        <w:rPr>
          <w:rFonts w:ascii="Times New Roman" w:hAnsi="Times New Roman"/>
          <w:szCs w:val="28"/>
          <w:u w:val="none"/>
        </w:rPr>
        <w:t>Alcan Aluminum: Энг арзон алюминий ишлаб чиқарувчи корхона бўлиш.</w:t>
      </w:r>
    </w:p>
    <w:p w:rsidR="00BA4704" w:rsidRPr="00891E0B" w:rsidRDefault="00BA4704" w:rsidP="00BA4704">
      <w:pPr>
        <w:numPr>
          <w:ilvl w:val="0"/>
          <w:numId w:val="6"/>
        </w:numPr>
        <w:jc w:val="both"/>
        <w:rPr>
          <w:rFonts w:ascii="Times New Roman" w:hAnsi="Times New Roman"/>
          <w:szCs w:val="28"/>
          <w:u w:val="none"/>
        </w:rPr>
      </w:pPr>
      <w:r w:rsidRPr="00891E0B">
        <w:rPr>
          <w:rFonts w:ascii="Times New Roman" w:hAnsi="Times New Roman"/>
          <w:szCs w:val="28"/>
          <w:u w:val="none"/>
        </w:rPr>
        <w:t>General Electric: Дунёдаги энг қудратли рақобатчи бўлиш, компания бизнесининг ҳар бир сохасида бозордаги улуш бўйича биринчи ёки иккинчи ўринни эгаллаш.</w:t>
      </w:r>
    </w:p>
    <w:p w:rsidR="00BA4704" w:rsidRPr="00891E0B" w:rsidRDefault="00BA4704" w:rsidP="00BA4704">
      <w:pPr>
        <w:numPr>
          <w:ilvl w:val="0"/>
          <w:numId w:val="6"/>
        </w:numPr>
        <w:jc w:val="both"/>
        <w:rPr>
          <w:rFonts w:ascii="Times New Roman" w:hAnsi="Times New Roman"/>
          <w:szCs w:val="28"/>
          <w:u w:val="none"/>
        </w:rPr>
      </w:pPr>
      <w:r w:rsidRPr="00891E0B">
        <w:rPr>
          <w:rFonts w:ascii="Times New Roman" w:hAnsi="Times New Roman"/>
          <w:szCs w:val="28"/>
          <w:u w:val="none"/>
        </w:rPr>
        <w:t>Atlas Corp: арзон олтин ишлаб чиқарувчи ўртача ишлаб чиқарувчи бўлиш ва олтин ишлаб чиқариш хажмини йилига 125000 унцияга етказиб, 1500000 унцияга тенг олтин захирасига эга бўлиш.</w:t>
      </w:r>
    </w:p>
    <w:p w:rsidR="00BA4704" w:rsidRPr="00891E0B" w:rsidRDefault="00BA4704" w:rsidP="00BA4704">
      <w:pPr>
        <w:numPr>
          <w:ilvl w:val="0"/>
          <w:numId w:val="6"/>
        </w:numPr>
        <w:jc w:val="both"/>
        <w:rPr>
          <w:rFonts w:ascii="Times New Roman" w:hAnsi="Times New Roman"/>
          <w:szCs w:val="28"/>
          <w:u w:val="none"/>
        </w:rPr>
      </w:pPr>
      <w:r w:rsidRPr="00891E0B">
        <w:rPr>
          <w:rFonts w:ascii="Times New Roman" w:hAnsi="Times New Roman"/>
          <w:szCs w:val="28"/>
          <w:u w:val="none"/>
        </w:rPr>
        <w:t>Black and Decker: янги маҳсулотлар чиқаришни ва бизнесни глобаллаштришни давом эттириш</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Бу ерда ҳам узоқ муддатли, ҳам қисқа муддатли мақсадлар талаб қилинади. Узоқ муддатли мақсадлар икки хил бўлади: биринчидан, улар узоқ муддатли мақсадларга эришиш учун бугун нима қилиш кераклигини кўрсатади, иккинчидан бундай мақсадларнинг мавжудлиги менежерни узоқ муддатли истиқболни хисобга олган холда бугунги қарорларни қабул қилишга ундайди.</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Қисқа муддатли мақсадлар изчиллик билан энг яқин келажакда қайси натижаларга зудлик билан эришиш кераклигини кўрсатиб беради. Улар ташкилотга танлаб олинган йўлдан бориш учун керак бўлган тезликни хам, қилиниши керак бўлган ишларнинг талаб қилинган даражасини хам (қачон ва қанчалик кўп иш қилиш кераклигини) кўрсатадилар.</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Ташкилотнинг мақсад ва вазифалари очиқ</w:t>
      </w:r>
      <w:r w:rsidRPr="00891E0B">
        <w:rPr>
          <w:rFonts w:ascii="Times New Roman" w:hAnsi="Times New Roman"/>
          <w:szCs w:val="28"/>
          <w:u w:val="none"/>
        </w:rPr>
        <w:noBreakHyphen/>
        <w:t>ойдин бўлиши лозим. Баъзи компанияларнинг менежерлари хар бир хал қилувчи натижа учун мақсадлар белгилайдилар ва сўнгра эришиш лозим бўлган мақсадлар сари қатъий харакат қиладилар. Одатда улар менежерлари умидга, илтимосга ва яхши ниятларга таянадиган компанияларга қараганда ғолибликка яхшироқ номзод бўладилар. Бу ерда «даромадни максималлаштириш», «харажатларни камайтириш», «самарадорликни ошириш», «савдо хажмини ошириш» каби ибораларни ишлатмаслик керак.</w:t>
      </w:r>
    </w:p>
    <w:p w:rsidR="00BA4704" w:rsidRPr="00891E0B" w:rsidRDefault="00BA4704" w:rsidP="00BA4704">
      <w:pPr>
        <w:ind w:firstLine="720"/>
        <w:jc w:val="both"/>
        <w:rPr>
          <w:rFonts w:ascii="Times New Roman" w:hAnsi="Times New Roman"/>
          <w:b/>
          <w:szCs w:val="28"/>
          <w:u w:val="none"/>
          <w:lang w:val="uz-Cyrl-UZ"/>
        </w:rPr>
      </w:pPr>
      <w:r w:rsidRPr="00891E0B">
        <w:rPr>
          <w:rFonts w:ascii="Times New Roman" w:hAnsi="Times New Roman"/>
          <w:szCs w:val="28"/>
          <w:u w:val="none"/>
        </w:rPr>
        <w:t>Стратегик фикрлаш учун мақсадлар иерархиясини рахбарликнинг барча табақалари учун комплекс равишда белгилаб олиш мухимдир. Бу барча менежерлар учун вазифаларни аниқлаштиришдан ташқари, уларга эришишнинг реаллигини ҳам таъминлайди (бу мақсадда жараёнда қуйи табақадаги менежерлар хам иштирок этади)</w:t>
      </w:r>
      <w:r w:rsidRPr="00891E0B">
        <w:rPr>
          <w:rFonts w:ascii="Times New Roman" w:hAnsi="Times New Roman"/>
          <w:szCs w:val="28"/>
          <w:u w:val="none"/>
          <w:lang w:val="uz-Cyrl-UZ"/>
        </w:rPr>
        <w:t>.</w:t>
      </w:r>
    </w:p>
    <w:p w:rsidR="00BA4704" w:rsidRPr="00891E0B" w:rsidRDefault="00BA4704" w:rsidP="00BA4704">
      <w:pPr>
        <w:ind w:firstLine="709"/>
        <w:jc w:val="both"/>
        <w:rPr>
          <w:rFonts w:ascii="Times New Roman" w:hAnsi="Times New Roman"/>
          <w:szCs w:val="28"/>
          <w:u w:val="none"/>
        </w:rPr>
      </w:pPr>
      <w:r w:rsidRPr="00891E0B">
        <w:rPr>
          <w:rFonts w:ascii="Times New Roman" w:hAnsi="Times New Roman"/>
          <w:b/>
          <w:szCs w:val="28"/>
          <w:u w:val="none"/>
        </w:rPr>
        <w:t xml:space="preserve"> </w:t>
      </w:r>
      <w:r w:rsidRPr="00891E0B">
        <w:rPr>
          <w:rFonts w:ascii="Times New Roman" w:hAnsi="Times New Roman"/>
          <w:i/>
          <w:szCs w:val="28"/>
          <w:u w:val="none"/>
        </w:rPr>
        <w:t>Мақсадни белгилашда компания пайчилари манфаатларини хисобга олиш.</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lastRenderedPageBreak/>
        <w:t>Пайчилар компанияни капитал билан таъминлайдилар ва бунинг эвазига ўз инвестицияларидан муносиб даромад олиш улушини қўлга киритадилар. Компаниянинг акционерлари унинг қонуний мулк эгалари хисобланадилар. Бинобарин, кўпчилик корпорацияларнинг мақсади акционерларнинг даромадларини имкон қадар кўпайтиришдан иборатдир. Пайчилар ўз капиталларидан икки хил йўл билан фойда оладилар:</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 дивидендлардан;</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 бозорнинг кўлами кенгайганда (акцияларнинг бозор нархи ортганда) капиталнинг қиймати ортишидан</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Компания учун акционерлар даромадини оширишнинг энг яхши йўли инвестицияларнинг қайтиш тезлигини ошириш стратегиясидан фойдаланишдир, бу эса компания самарадорлигини кўрсатувчи жуда яхши индикатордир, яъни унинг самарадорлиги қанчалик юқори бўлса, дивиденд тўлаш қобилияти шунчалик юқори бўлади. Бундан ташқари, инвестицияларнинг тез қайтиши компания акцияларига бўлган талабнинг кучайишига ҳам олиб келади.</w:t>
      </w: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ind w:left="0" w:right="0" w:firstLine="851"/>
        <w:rPr>
          <w:rFonts w:ascii="Times New Roman" w:hAnsi="Times New Roman"/>
          <w:b/>
          <w:szCs w:val="28"/>
        </w:rPr>
      </w:pPr>
      <w:r w:rsidRPr="00891E0B">
        <w:rPr>
          <w:rFonts w:ascii="Times New Roman" w:hAnsi="Times New Roman"/>
          <w:b/>
          <w:szCs w:val="28"/>
        </w:rPr>
        <w:t>4. Стратегияни ишлаб чиқиш.</w:t>
      </w:r>
    </w:p>
    <w:p w:rsidR="00BA4704" w:rsidRPr="00891E0B" w:rsidRDefault="00BA4704" w:rsidP="00BA4704">
      <w:pPr>
        <w:pStyle w:val="BlockText"/>
        <w:ind w:left="0" w:right="0" w:firstLine="851"/>
        <w:rPr>
          <w:rFonts w:ascii="Times New Roman" w:hAnsi="Times New Roman"/>
          <w:szCs w:val="28"/>
          <w:lang w:val="en-US"/>
        </w:rPr>
      </w:pPr>
      <w:r w:rsidRPr="00891E0B">
        <w:rPr>
          <w:rFonts w:ascii="Times New Roman" w:hAnsi="Times New Roman"/>
          <w:szCs w:val="28"/>
        </w:rPr>
        <w:t xml:space="preserve">Ташкилот стратегияси   </w:t>
      </w:r>
      <w:r w:rsidRPr="00891E0B">
        <w:rPr>
          <w:rFonts w:ascii="Times New Roman" w:hAnsi="Times New Roman"/>
          <w:szCs w:val="28"/>
        </w:rPr>
        <w:noBreakHyphen/>
        <w:t xml:space="preserve"> бу компаниянинг турган жойидан эришмоқчи бўлган жойига қандай қилиб ўтказиш мумкин, деган масалани ечиш хақидаги йўриқномадир. </w:t>
      </w:r>
      <w:r w:rsidRPr="00891E0B">
        <w:rPr>
          <w:rFonts w:ascii="Times New Roman" w:hAnsi="Times New Roman"/>
          <w:szCs w:val="28"/>
          <w:lang w:val="en-US"/>
        </w:rPr>
        <w:t>Одатда стратегия 4 та даражада ишлаб чиқилади:</w:t>
      </w:r>
    </w:p>
    <w:p w:rsidR="00BA4704" w:rsidRPr="00891E0B" w:rsidRDefault="00BA4704" w:rsidP="00BA4704">
      <w:pPr>
        <w:pStyle w:val="BlockText"/>
        <w:numPr>
          <w:ilvl w:val="0"/>
          <w:numId w:val="7"/>
        </w:numPr>
        <w:tabs>
          <w:tab w:val="left" w:pos="600"/>
        </w:tabs>
        <w:ind w:left="0" w:right="0" w:firstLine="851"/>
        <w:rPr>
          <w:rFonts w:ascii="Times New Roman" w:hAnsi="Times New Roman"/>
          <w:szCs w:val="28"/>
        </w:rPr>
      </w:pPr>
      <w:r w:rsidRPr="00891E0B">
        <w:rPr>
          <w:rFonts w:ascii="Times New Roman" w:hAnsi="Times New Roman"/>
          <w:szCs w:val="28"/>
        </w:rPr>
        <w:t>корпоратив стратегия (компания ва унинг фаолият йўналишлари бўйича умумий стратегия);</w:t>
      </w:r>
    </w:p>
    <w:p w:rsidR="00BA4704" w:rsidRPr="00891E0B" w:rsidRDefault="00BA4704" w:rsidP="00BA4704">
      <w:pPr>
        <w:pStyle w:val="BlockText"/>
        <w:numPr>
          <w:ilvl w:val="0"/>
          <w:numId w:val="7"/>
        </w:numPr>
        <w:tabs>
          <w:tab w:val="left" w:pos="600"/>
        </w:tabs>
        <w:ind w:left="0" w:right="0" w:firstLine="851"/>
        <w:rPr>
          <w:rFonts w:ascii="Times New Roman" w:hAnsi="Times New Roman"/>
          <w:szCs w:val="28"/>
        </w:rPr>
      </w:pPr>
      <w:r w:rsidRPr="00891E0B">
        <w:rPr>
          <w:rFonts w:ascii="Times New Roman" w:hAnsi="Times New Roman"/>
          <w:szCs w:val="28"/>
        </w:rPr>
        <w:t>ишбоп стратегия (компаниянинг хар бир йўналиши учун стратегия);</w:t>
      </w:r>
    </w:p>
    <w:p w:rsidR="00BA4704" w:rsidRPr="00891E0B" w:rsidRDefault="00BA4704" w:rsidP="00BA4704">
      <w:pPr>
        <w:pStyle w:val="BlockText"/>
        <w:numPr>
          <w:ilvl w:val="0"/>
          <w:numId w:val="7"/>
        </w:numPr>
        <w:tabs>
          <w:tab w:val="left" w:pos="600"/>
        </w:tabs>
        <w:ind w:left="0" w:right="0" w:firstLine="851"/>
        <w:rPr>
          <w:rFonts w:ascii="Times New Roman" w:hAnsi="Times New Roman"/>
          <w:szCs w:val="28"/>
        </w:rPr>
      </w:pPr>
      <w:r w:rsidRPr="00891E0B">
        <w:rPr>
          <w:rFonts w:ascii="Times New Roman" w:hAnsi="Times New Roman"/>
          <w:szCs w:val="28"/>
        </w:rPr>
        <w:t>функционал стратегия (компаниянинг хар бир функционал тузилмаси учун стратегия);</w:t>
      </w:r>
    </w:p>
    <w:p w:rsidR="00BA4704" w:rsidRPr="00891E0B" w:rsidRDefault="00BA4704" w:rsidP="00BA4704">
      <w:pPr>
        <w:pStyle w:val="BlockText"/>
        <w:numPr>
          <w:ilvl w:val="0"/>
          <w:numId w:val="7"/>
        </w:numPr>
        <w:tabs>
          <w:tab w:val="left" w:pos="600"/>
        </w:tabs>
        <w:ind w:left="0" w:right="0" w:firstLine="851"/>
        <w:rPr>
          <w:rFonts w:ascii="Times New Roman" w:hAnsi="Times New Roman"/>
          <w:szCs w:val="28"/>
        </w:rPr>
      </w:pPr>
      <w:r w:rsidRPr="00891E0B">
        <w:rPr>
          <w:rFonts w:ascii="Times New Roman" w:hAnsi="Times New Roman"/>
          <w:szCs w:val="28"/>
        </w:rPr>
        <w:t xml:space="preserve"> амалий  стратегия (асосий тузилмалар: заводлар, савдо шахобчалари ва бўлимлар учун );</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i/>
          <w:szCs w:val="28"/>
          <w:u w:val="none"/>
        </w:rPr>
        <w:t>Стратегияни ишлаб чиқишнинг асосий ташкилий поғоналари.</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Стратегия фақат олий рахбарият миқёсидагина ишлаб чиқилиши мумкин эмас. Уни ишлаб чиқишнинг қуйидаги тўртта поғонасини ажратиб олиш мақсадга мувофиқдир:</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корпорация миқёси,</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бўлинмалар  миқёси</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функционал миқёси</w:t>
      </w:r>
    </w:p>
    <w:p w:rsidR="00BA4704" w:rsidRPr="00891E0B" w:rsidRDefault="00BA4704" w:rsidP="00BA4704">
      <w:pPr>
        <w:numPr>
          <w:ilvl w:val="0"/>
          <w:numId w:val="5"/>
        </w:numPr>
        <w:jc w:val="both"/>
        <w:rPr>
          <w:rFonts w:ascii="Times New Roman" w:hAnsi="Times New Roman"/>
          <w:szCs w:val="28"/>
          <w:u w:val="none"/>
        </w:rPr>
      </w:pPr>
      <w:r w:rsidRPr="00891E0B">
        <w:rPr>
          <w:rFonts w:ascii="Times New Roman" w:hAnsi="Times New Roman"/>
          <w:szCs w:val="28"/>
          <w:u w:val="none"/>
        </w:rPr>
        <w:t>қуйи поғона менежерлари (дала командирлари).</w:t>
      </w:r>
    </w:p>
    <w:p w:rsidR="00BA4704" w:rsidRPr="00891E0B" w:rsidRDefault="00BA4704" w:rsidP="00BA4704">
      <w:pPr>
        <w:numPr>
          <w:ilvl w:val="12"/>
          <w:numId w:val="0"/>
        </w:numPr>
        <w:ind w:firstLine="720"/>
        <w:jc w:val="both"/>
        <w:rPr>
          <w:rFonts w:ascii="Times New Roman" w:hAnsi="Times New Roman"/>
          <w:b/>
          <w:i/>
          <w:szCs w:val="28"/>
          <w:u w:val="none"/>
        </w:rPr>
      </w:pPr>
      <w:r w:rsidRPr="00891E0B">
        <w:rPr>
          <w:rFonts w:ascii="Times New Roman" w:hAnsi="Times New Roman"/>
          <w:szCs w:val="28"/>
          <w:u w:val="none"/>
        </w:rPr>
        <w:t>Фирмада стратегия ишлаб чиқишнинг иерархияси 2.1</w:t>
      </w:r>
      <w:r w:rsidRPr="00891E0B">
        <w:rPr>
          <w:rFonts w:ascii="Times New Roman" w:hAnsi="Times New Roman"/>
          <w:szCs w:val="28"/>
          <w:u w:val="none"/>
        </w:rPr>
        <w:noBreakHyphen/>
        <w:t>жадвалда келтирилган.</w:t>
      </w:r>
    </w:p>
    <w:p w:rsidR="00BA4704" w:rsidRDefault="00BA4704" w:rsidP="00BA4704">
      <w:pPr>
        <w:numPr>
          <w:ilvl w:val="12"/>
          <w:numId w:val="0"/>
        </w:numPr>
        <w:ind w:firstLine="720"/>
        <w:jc w:val="both"/>
        <w:rPr>
          <w:rFonts w:ascii="Times New Roman" w:hAnsi="Times New Roman"/>
          <w:b/>
          <w:i/>
          <w:szCs w:val="28"/>
          <w:u w:val="none"/>
          <w:lang w:val="uz-Cyrl-UZ"/>
        </w:rPr>
      </w:pPr>
    </w:p>
    <w:p w:rsidR="00BA4704" w:rsidRPr="00891E0B" w:rsidRDefault="00BA4704" w:rsidP="00BA4704">
      <w:pPr>
        <w:numPr>
          <w:ilvl w:val="12"/>
          <w:numId w:val="0"/>
        </w:numPr>
        <w:ind w:firstLine="720"/>
        <w:jc w:val="right"/>
        <w:rPr>
          <w:rFonts w:ascii="Times New Roman" w:hAnsi="Times New Roman"/>
          <w:szCs w:val="28"/>
          <w:u w:val="none"/>
        </w:rPr>
      </w:pPr>
      <w:r w:rsidRPr="00054D3E">
        <w:rPr>
          <w:rFonts w:ascii="Times New Roman" w:hAnsi="Times New Roman"/>
          <w:b/>
          <w:szCs w:val="28"/>
          <w:u w:val="none"/>
        </w:rPr>
        <w:t>2.1-жадвал</w:t>
      </w:r>
      <w:r w:rsidRPr="00054D3E">
        <w:rPr>
          <w:rFonts w:ascii="Times New Roman" w:hAnsi="Times New Roman"/>
          <w:b/>
          <w:szCs w:val="28"/>
          <w:u w:val="none"/>
          <w:lang w:val="uz-Cyrl-UZ"/>
        </w:rPr>
        <w:t xml:space="preserve">. </w:t>
      </w:r>
      <w:r w:rsidRPr="00054D3E">
        <w:rPr>
          <w:rFonts w:ascii="Times New Roman" w:hAnsi="Times New Roman"/>
          <w:b/>
          <w:szCs w:val="28"/>
          <w:u w:val="none"/>
        </w:rPr>
        <w:t>Фирма стратегиясини ишлаб чиқишнинг асосий поғоналари</w:t>
      </w:r>
      <w:r w:rsidRPr="00891E0B">
        <w:rPr>
          <w:rFonts w:ascii="Times New Roman" w:hAnsi="Times New Roman"/>
          <w:b/>
          <w:i/>
          <w:szCs w:val="28"/>
          <w:u w:val="none"/>
        </w:rPr>
        <w:t xml:space="preserve">                                        </w:t>
      </w:r>
      <w:r>
        <w:rPr>
          <w:rFonts w:ascii="Times New Roman" w:hAnsi="Times New Roman"/>
          <w:b/>
          <w:i/>
          <w:szCs w:val="28"/>
          <w:u w:val="none"/>
        </w:rPr>
        <w:t xml:space="preserve">                              </w:t>
      </w:r>
      <w:r w:rsidRPr="00891E0B">
        <w:rPr>
          <w:rFonts w:ascii="Times New Roman" w:hAnsi="Times New Roman"/>
          <w:b/>
          <w:i/>
          <w:szCs w:val="28"/>
          <w:u w:val="none"/>
        </w:rPr>
        <w:t xml:space="preserve">                                           </w:t>
      </w:r>
    </w:p>
    <w:tbl>
      <w:tblPr>
        <w:tblW w:w="0" w:type="auto"/>
        <w:jc w:val="center"/>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1729"/>
        <w:gridCol w:w="3796"/>
        <w:gridCol w:w="4255"/>
      </w:tblGrid>
      <w:tr w:rsidR="00BA4704" w:rsidRPr="00891E0B" w:rsidTr="00A27044">
        <w:tblPrEx>
          <w:tblCellMar>
            <w:top w:w="0" w:type="dxa"/>
            <w:bottom w:w="0" w:type="dxa"/>
          </w:tblCellMar>
        </w:tblPrEx>
        <w:trPr>
          <w:jc w:val="center"/>
        </w:trPr>
        <w:tc>
          <w:tcPr>
            <w:tcW w:w="1729"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t>Поғона</w:t>
            </w:r>
          </w:p>
        </w:tc>
        <w:tc>
          <w:tcPr>
            <w:tcW w:w="3796"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t xml:space="preserve">Ишлаб чиқишга (қарор қабул қилишга) жавобгарлар </w:t>
            </w:r>
          </w:p>
        </w:tc>
        <w:tc>
          <w:tcPr>
            <w:tcW w:w="4255"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t>Ишланманинг мазмуни</w:t>
            </w:r>
          </w:p>
        </w:tc>
      </w:tr>
      <w:tr w:rsidR="00BA4704" w:rsidRPr="00891E0B" w:rsidTr="00A27044">
        <w:tblPrEx>
          <w:tblCellMar>
            <w:top w:w="0" w:type="dxa"/>
            <w:bottom w:w="0" w:type="dxa"/>
          </w:tblCellMar>
        </w:tblPrEx>
        <w:trPr>
          <w:jc w:val="center"/>
        </w:trPr>
        <w:tc>
          <w:tcPr>
            <w:tcW w:w="1729"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t>Корпоратив стратегия</w:t>
            </w:r>
          </w:p>
        </w:tc>
        <w:tc>
          <w:tcPr>
            <w:tcW w:w="3796"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Ижрочи директор, асосий вице-директорлар (қарорлар директорлар кенгаши томонидан қабул қилинади / қайта кўриб чиқилади)</w:t>
            </w:r>
          </w:p>
        </w:tc>
        <w:tc>
          <w:tcPr>
            <w:tcW w:w="4255"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Хўжаликнинг ўрта бўғини портфелини ташкил қилиш ва бошқариш. Хўжаликнинг ўрта бўғини синергизмини рақобатли устунлик сифатида таъминлаш. Инвестицион имтиёзларни аниқлаш ва энг манфаатли тармоқларда ресурсларни бошқариш. Хўжаликнинг ўрта бўғини рахбарларининг асосий стратегик ёндашувларини қайта кўриб чиқиш / текшириш / умумийлаштириш</w:t>
            </w:r>
          </w:p>
        </w:tc>
      </w:tr>
      <w:tr w:rsidR="00BA4704" w:rsidRPr="00891E0B" w:rsidTr="00A27044">
        <w:tblPrEx>
          <w:tblCellMar>
            <w:top w:w="0" w:type="dxa"/>
            <w:bottom w:w="0" w:type="dxa"/>
          </w:tblCellMar>
        </w:tblPrEx>
        <w:trPr>
          <w:jc w:val="center"/>
        </w:trPr>
        <w:tc>
          <w:tcPr>
            <w:tcW w:w="1729"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t xml:space="preserve">Хўжаликнинг ўрта бўғини стратегияси </w:t>
            </w:r>
          </w:p>
        </w:tc>
        <w:tc>
          <w:tcPr>
            <w:tcW w:w="3796"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 xml:space="preserve">Бош менежер /Хўжаликнинг ўрта бўғини бошлиқ (қарорлар фирма рахбарияти томонидан қабул қилинади / қайта кўриб чиқилади) </w:t>
            </w:r>
          </w:p>
        </w:tc>
        <w:tc>
          <w:tcPr>
            <w:tcW w:w="4255"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 xml:space="preserve">Муваффақиятли рақобатлашишга ҳамда рақобатда устунликка эришишга қаратилган харакатлар ва ёндашувларни белгилаб олиш. </w:t>
            </w:r>
          </w:p>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Ташқи шартларнинг ўзгаришига жавоб реакцияларини шакллантириш. Асосий функционал хизматларнинг стратегик ташаббусларини умумлаштириш. Ўзига хос муаммоларни ҳал қилиш</w:t>
            </w:r>
          </w:p>
        </w:tc>
      </w:tr>
      <w:tr w:rsidR="00BA4704" w:rsidRPr="00891E0B" w:rsidTr="00A27044">
        <w:tblPrEx>
          <w:tblCellMar>
            <w:top w:w="0" w:type="dxa"/>
            <w:bottom w:w="0" w:type="dxa"/>
          </w:tblCellMar>
        </w:tblPrEx>
        <w:trPr>
          <w:jc w:val="center"/>
        </w:trPr>
        <w:tc>
          <w:tcPr>
            <w:tcW w:w="1729"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t xml:space="preserve">Функционал стратегия </w:t>
            </w:r>
          </w:p>
        </w:tc>
        <w:tc>
          <w:tcPr>
            <w:tcW w:w="3796"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Функционал менежерлар (қарорлар одатда СЗХ рахбарияти томонидан қабул қилинади / қайта кўриб чиқилади)</w:t>
            </w:r>
          </w:p>
        </w:tc>
        <w:tc>
          <w:tcPr>
            <w:tcW w:w="4255"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 xml:space="preserve">Бизнес стратегиясини қўллаб-қувватлашнинг функционал ёндашувларини ташкил қилиш </w:t>
            </w:r>
          </w:p>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 xml:space="preserve">ва ИТТКИ, ишлаб чиқариш, маркетинг, молия, ходимлар билан ишлаш сохаларида функционал мақсад ва стратегияларга эришиш.Қуйи босқичдаги менежерларнинг асосий ёндашувларини қайта кўриб чиқиш / текшириш / </w:t>
            </w:r>
            <w:r w:rsidRPr="00891E0B">
              <w:rPr>
                <w:rFonts w:ascii="Times New Roman" w:hAnsi="Times New Roman"/>
                <w:szCs w:val="28"/>
                <w:u w:val="none"/>
              </w:rPr>
              <w:lastRenderedPageBreak/>
              <w:t>унификациялаш</w:t>
            </w:r>
          </w:p>
        </w:tc>
      </w:tr>
      <w:tr w:rsidR="00BA4704" w:rsidRPr="00891E0B" w:rsidTr="00A27044">
        <w:tblPrEx>
          <w:tblCellMar>
            <w:top w:w="0" w:type="dxa"/>
            <w:bottom w:w="0" w:type="dxa"/>
          </w:tblCellMar>
        </w:tblPrEx>
        <w:trPr>
          <w:jc w:val="center"/>
        </w:trPr>
        <w:tc>
          <w:tcPr>
            <w:tcW w:w="1729" w:type="dxa"/>
          </w:tcPr>
          <w:p w:rsidR="00BA4704" w:rsidRPr="00891E0B" w:rsidRDefault="00BA4704" w:rsidP="00A27044">
            <w:pPr>
              <w:numPr>
                <w:ilvl w:val="12"/>
                <w:numId w:val="0"/>
              </w:numPr>
              <w:jc w:val="center"/>
              <w:rPr>
                <w:rFonts w:ascii="Times New Roman" w:hAnsi="Times New Roman"/>
                <w:szCs w:val="28"/>
                <w:u w:val="none"/>
              </w:rPr>
            </w:pPr>
            <w:r w:rsidRPr="00891E0B">
              <w:rPr>
                <w:rFonts w:ascii="Times New Roman" w:hAnsi="Times New Roman"/>
                <w:szCs w:val="28"/>
                <w:u w:val="none"/>
              </w:rPr>
              <w:lastRenderedPageBreak/>
              <w:t xml:space="preserve">Тезкор стратегия </w:t>
            </w:r>
          </w:p>
        </w:tc>
        <w:tc>
          <w:tcPr>
            <w:tcW w:w="3796"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Дала бўлинмаларининг рахбарлари / қуйи даража менежерлари, шу жумладан функционал менежерлар (қарорлар функционал бўлимларнинг бошлиқлари томонидан қабул қилинади, қайта кўриб чиқилади)</w:t>
            </w:r>
          </w:p>
        </w:tc>
        <w:tc>
          <w:tcPr>
            <w:tcW w:w="4255" w:type="dxa"/>
          </w:tcPr>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 xml:space="preserve">Дала бўлинмалари ва функционал бўлимларнинг мақсадларига эришиш учун </w:t>
            </w:r>
          </w:p>
          <w:p w:rsidR="00BA4704" w:rsidRPr="00891E0B" w:rsidRDefault="00BA4704" w:rsidP="00A27044">
            <w:pPr>
              <w:numPr>
                <w:ilvl w:val="12"/>
                <w:numId w:val="0"/>
              </w:numPr>
              <w:jc w:val="both"/>
              <w:rPr>
                <w:rFonts w:ascii="Times New Roman" w:hAnsi="Times New Roman"/>
                <w:szCs w:val="28"/>
                <w:u w:val="none"/>
              </w:rPr>
            </w:pPr>
            <w:r w:rsidRPr="00891E0B">
              <w:rPr>
                <w:rFonts w:ascii="Times New Roman" w:hAnsi="Times New Roman"/>
                <w:szCs w:val="28"/>
                <w:u w:val="none"/>
              </w:rPr>
              <w:t>функционал ва хўжаликнинг ўрта бўғини стратегияларни қўллаб-қувватлашга қаратилган тор сохадаги ва махсус ёндашувлар ва чора</w:t>
            </w:r>
            <w:r w:rsidRPr="00891E0B">
              <w:rPr>
                <w:rFonts w:ascii="Times New Roman" w:hAnsi="Times New Roman"/>
                <w:szCs w:val="28"/>
                <w:u w:val="none"/>
              </w:rPr>
              <w:noBreakHyphen/>
              <w:t>тадбирларни ишлаб чиқиш</w:t>
            </w:r>
          </w:p>
        </w:tc>
      </w:tr>
    </w:tbl>
    <w:p w:rsidR="00BA4704" w:rsidRPr="00891E0B" w:rsidRDefault="00BA4704" w:rsidP="00BA4704">
      <w:pPr>
        <w:pStyle w:val="BlockText"/>
        <w:ind w:left="0" w:right="0" w:firstLine="851"/>
        <w:rPr>
          <w:rFonts w:ascii="Times New Roman" w:hAnsi="Times New Roman"/>
          <w:szCs w:val="28"/>
        </w:rPr>
      </w:pPr>
    </w:p>
    <w:p w:rsidR="00BA4704" w:rsidRPr="00891E0B" w:rsidRDefault="00BA4704" w:rsidP="00BA4704">
      <w:pPr>
        <w:pStyle w:val="BlockText"/>
        <w:ind w:left="0" w:right="0" w:firstLine="851"/>
        <w:rPr>
          <w:rFonts w:ascii="Times New Roman" w:hAnsi="Times New Roman"/>
          <w:b/>
          <w:szCs w:val="28"/>
        </w:rPr>
      </w:pPr>
      <w:r w:rsidRPr="00891E0B">
        <w:rPr>
          <w:rFonts w:ascii="Times New Roman" w:hAnsi="Times New Roman"/>
          <w:b/>
          <w:szCs w:val="28"/>
        </w:rPr>
        <w:t xml:space="preserve">5.  Компания стратегиясининг шаклланишига таъсир этувчи омиллар. </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Компания стратегиясини  аниқлашга кўплаб омиллар таъсир қилади. Бу омилларнинг ўзаро таъсири хар бир тармоқда ўзига хос хусусиятларга эга бўлиб,  вақт давомида ўзгариб туради. Стратегияни белгиловчи омиллар доим бир</w:t>
      </w:r>
      <w:r w:rsidRPr="00891E0B">
        <w:rPr>
          <w:rFonts w:ascii="Times New Roman" w:hAnsi="Times New Roman"/>
          <w:szCs w:val="28"/>
        </w:rPr>
        <w:noBreakHyphen/>
        <w:t>биридан фарқ қилади. Фирма ҳамиша хам ўзи хохлаган стратегияни танлай олмайди. Унинг харакатлари қонун , давлат сиёсати, ижтимоий тартиблаш ва жамият  мавқеи билан чегараланади.</w:t>
      </w:r>
    </w:p>
    <w:p w:rsidR="00BA4704" w:rsidRPr="00891E0B" w:rsidRDefault="00BA4704" w:rsidP="00BA4704">
      <w:pPr>
        <w:pStyle w:val="BlockText"/>
        <w:tabs>
          <w:tab w:val="left" w:pos="-90"/>
        </w:tabs>
        <w:ind w:left="0" w:right="0" w:firstLine="851"/>
        <w:rPr>
          <w:rFonts w:ascii="Times New Roman" w:hAnsi="Times New Roman"/>
          <w:szCs w:val="28"/>
        </w:rPr>
      </w:pPr>
      <w:r w:rsidRPr="00891E0B">
        <w:rPr>
          <w:rFonts w:ascii="Times New Roman" w:hAnsi="Times New Roman"/>
          <w:szCs w:val="28"/>
        </w:rPr>
        <w:t xml:space="preserve"> Стратегияни ижтимоий талабларга мослаштириш қуйидагиларни назарда тутади:</w:t>
      </w:r>
    </w:p>
    <w:p w:rsidR="00BA4704" w:rsidRPr="00891E0B" w:rsidRDefault="00BA4704" w:rsidP="00BA4704">
      <w:pPr>
        <w:pStyle w:val="BlockText"/>
        <w:numPr>
          <w:ilvl w:val="0"/>
          <w:numId w:val="8"/>
        </w:numPr>
        <w:tabs>
          <w:tab w:val="left" w:pos="-90"/>
          <w:tab w:val="left" w:pos="450"/>
        </w:tabs>
        <w:ind w:left="0" w:right="0" w:firstLine="851"/>
        <w:rPr>
          <w:rFonts w:ascii="Times New Roman" w:hAnsi="Times New Roman"/>
          <w:szCs w:val="28"/>
        </w:rPr>
      </w:pPr>
      <w:r w:rsidRPr="00891E0B">
        <w:rPr>
          <w:rFonts w:ascii="Times New Roman" w:hAnsi="Times New Roman"/>
          <w:szCs w:val="28"/>
        </w:rPr>
        <w:t>жамият манфаатлари ва одоб меъёрлари доирасида ишчанлик кўрсатиш;</w:t>
      </w:r>
    </w:p>
    <w:p w:rsidR="00BA4704" w:rsidRPr="00891E0B" w:rsidRDefault="00BA4704" w:rsidP="00BA4704">
      <w:pPr>
        <w:pStyle w:val="BlockText"/>
        <w:numPr>
          <w:ilvl w:val="0"/>
          <w:numId w:val="8"/>
        </w:numPr>
        <w:tabs>
          <w:tab w:val="left" w:pos="-90"/>
          <w:tab w:val="left" w:pos="450"/>
        </w:tabs>
        <w:ind w:left="0" w:right="0" w:firstLine="851"/>
        <w:rPr>
          <w:rFonts w:ascii="Times New Roman" w:hAnsi="Times New Roman"/>
          <w:szCs w:val="28"/>
        </w:rPr>
      </w:pPr>
      <w:r w:rsidRPr="00891E0B">
        <w:rPr>
          <w:rFonts w:ascii="Times New Roman" w:hAnsi="Times New Roman"/>
          <w:szCs w:val="28"/>
        </w:rPr>
        <w:t>ижтимоий афзалликлар ва жамият эхтиёжларига ижобий қараб ўз фаолиятини тартибга солиш;</w:t>
      </w:r>
    </w:p>
    <w:p w:rsidR="00BA4704" w:rsidRPr="00891E0B" w:rsidRDefault="00BA4704" w:rsidP="00BA4704">
      <w:pPr>
        <w:pStyle w:val="BlockText"/>
        <w:numPr>
          <w:ilvl w:val="0"/>
          <w:numId w:val="8"/>
        </w:numPr>
        <w:tabs>
          <w:tab w:val="left" w:pos="-90"/>
          <w:tab w:val="left" w:pos="450"/>
        </w:tabs>
        <w:ind w:left="0" w:right="0" w:firstLine="851"/>
        <w:rPr>
          <w:rFonts w:ascii="Times New Roman" w:hAnsi="Times New Roman"/>
          <w:szCs w:val="28"/>
        </w:rPr>
      </w:pPr>
      <w:r w:rsidRPr="00891E0B">
        <w:rPr>
          <w:rFonts w:ascii="Times New Roman" w:hAnsi="Times New Roman"/>
          <w:szCs w:val="28"/>
        </w:rPr>
        <w:t>тартиблаштирувчи меъёрлар билан зиддиятга бормаслик учун зарур харакатларни ўз вақтида амалга ошириш;</w:t>
      </w:r>
    </w:p>
    <w:p w:rsidR="00BA4704" w:rsidRPr="00891E0B" w:rsidRDefault="00BA4704" w:rsidP="00BA4704">
      <w:pPr>
        <w:pStyle w:val="BlockText"/>
        <w:tabs>
          <w:tab w:val="left" w:pos="-90"/>
          <w:tab w:val="left" w:pos="450"/>
        </w:tabs>
        <w:ind w:left="0" w:right="0" w:firstLine="709"/>
        <w:rPr>
          <w:rFonts w:ascii="Times New Roman" w:hAnsi="Times New Roman"/>
          <w:szCs w:val="28"/>
        </w:rPr>
      </w:pPr>
      <w:r w:rsidRPr="00891E0B">
        <w:rPr>
          <w:rFonts w:ascii="Times New Roman" w:hAnsi="Times New Roman"/>
          <w:szCs w:val="28"/>
        </w:rPr>
        <w:t xml:space="preserve">   4) акциядорлар манфаати ва жамият манфаатлари ўртасида мувозанатни сақлаш;</w:t>
      </w:r>
    </w:p>
    <w:p w:rsidR="00BA4704" w:rsidRPr="00891E0B" w:rsidRDefault="00BA4704" w:rsidP="00BA4704">
      <w:pPr>
        <w:pStyle w:val="BlockText"/>
        <w:tabs>
          <w:tab w:val="left" w:pos="-90"/>
          <w:tab w:val="left" w:pos="450"/>
        </w:tabs>
        <w:ind w:left="0" w:right="0" w:firstLine="709"/>
        <w:rPr>
          <w:rFonts w:ascii="Times New Roman" w:hAnsi="Times New Roman"/>
          <w:szCs w:val="28"/>
        </w:rPr>
      </w:pPr>
      <w:r w:rsidRPr="00891E0B">
        <w:rPr>
          <w:rFonts w:ascii="Times New Roman" w:hAnsi="Times New Roman"/>
          <w:szCs w:val="28"/>
        </w:rPr>
        <w:t xml:space="preserve">   5) жамиятда компаниянинг фуқаролик позициясини таъминлаш.</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Тармоқнинг жозибадорлиги ва рақобат даражаси стратегияни белгилашга катта таъсир кўрсатади. Компания стратегиясини шугулланилмаган сохага асослаб қуриш мутлақо ярамайди. Стратегия компаниянинг яхши билган ишига асосан қурилиши лозим.</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 xml:space="preserve"> Стратегияда хисобга олиниши ва аслида уни белгиловчи бирламчи омилларнинг оддий модели 5-расмда келтирилган. Бу омилларнинг ўзаро таъсири одатда комплекс характерга эга бўлиб, тармоқ ва компания учун алоҳида фарқланади.</w:t>
      </w:r>
    </w:p>
    <w:p w:rsidR="00BA4704" w:rsidRPr="00891E0B" w:rsidRDefault="00BA4704" w:rsidP="00BA4704">
      <w:pPr>
        <w:ind w:firstLine="720"/>
        <w:jc w:val="both"/>
        <w:rPr>
          <w:rFonts w:ascii="Times New Roman" w:hAnsi="Times New Roman"/>
          <w:szCs w:val="28"/>
          <w:u w:val="none"/>
        </w:rPr>
      </w:pPr>
      <w:r w:rsidRPr="00891E0B">
        <w:rPr>
          <w:rFonts w:ascii="Times New Roman" w:hAnsi="Times New Roman"/>
          <w:szCs w:val="28"/>
          <w:u w:val="none"/>
        </w:rPr>
        <w:t>Одатда, ички ва ташки вазият уртасидаги фарқ аниқ бўлмаса, рақобатли устунликка эришилмаса, компаниянинг фаолияти яхшиланмаган бўлса, стратегиянинг ўзи муваффақият келтирмайди.</w:t>
      </w:r>
    </w:p>
    <w:p w:rsidR="00BA4704" w:rsidRPr="00891E0B" w:rsidRDefault="00BA4704" w:rsidP="00BA4704">
      <w:pPr>
        <w:ind w:firstLine="720"/>
        <w:jc w:val="both"/>
        <w:rPr>
          <w:rFonts w:ascii="Times New Roman" w:hAnsi="Times New Roman"/>
          <w:szCs w:val="28"/>
          <w:u w:val="none"/>
        </w:rPr>
      </w:pPr>
    </w:p>
    <w:p w:rsidR="00BA4704" w:rsidRPr="00891E0B" w:rsidRDefault="00BA4704" w:rsidP="00BA4704">
      <w:pPr>
        <w:ind w:firstLine="720"/>
        <w:jc w:val="both"/>
        <w:rPr>
          <w:rFonts w:ascii="Times New Roman" w:hAnsi="Times New Roman"/>
          <w:szCs w:val="28"/>
          <w:u w:val="none"/>
        </w:rPr>
      </w:pPr>
    </w:p>
    <w:p w:rsidR="00BA4704" w:rsidRPr="00891E0B" w:rsidRDefault="00BA4704" w:rsidP="00BA4704">
      <w:pPr>
        <w:ind w:firstLine="720"/>
        <w:jc w:val="center"/>
        <w:rPr>
          <w:rFonts w:ascii="Times New Roman" w:hAnsi="Times New Roman"/>
          <w:szCs w:val="28"/>
          <w:u w:val="none"/>
        </w:rPr>
      </w:pPr>
      <w:r w:rsidRPr="00891E0B">
        <w:rPr>
          <w:rFonts w:ascii="Times New Roman" w:hAnsi="Times New Roman"/>
          <w:b/>
          <w:szCs w:val="28"/>
          <w:u w:val="none"/>
        </w:rPr>
        <w:t>5-расм.  Компания стратегиясини белгиловчи омиллар.</w:t>
      </w:r>
    </w:p>
    <w:p w:rsidR="00BA4704" w:rsidRPr="00891E0B" w:rsidRDefault="00BA4704" w:rsidP="00BA4704">
      <w:pPr>
        <w:ind w:firstLine="720"/>
        <w:jc w:val="both"/>
        <w:rPr>
          <w:rFonts w:ascii="Times New Roman" w:hAnsi="Times New Roman"/>
          <w:szCs w:val="28"/>
          <w:u w:val="none"/>
        </w:rPr>
      </w:pPr>
    </w:p>
    <w:p w:rsidR="00BA4704" w:rsidRPr="00891E0B" w:rsidRDefault="00BA4704" w:rsidP="00BA4704">
      <w:pPr>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810895</wp:posOffset>
                </wp:positionH>
                <wp:positionV relativeFrom="paragraph">
                  <wp:posOffset>77470</wp:posOffset>
                </wp:positionV>
                <wp:extent cx="5142230" cy="1496060"/>
                <wp:effectExtent l="6985" t="8255" r="13335" b="1016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2230" cy="14960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rPr>
                            </w:pPr>
                            <w:r>
                              <w:rPr>
                                <w:rFonts w:ascii="Times New Roman" w:hAnsi="Times New Roman"/>
                              </w:rPr>
                              <w:t>ТАШЉИ                    ОМИЛЛАР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0" style="position:absolute;left:0;text-align:left;margin-left:63.85pt;margin-top:6.1pt;width:404.9pt;height:11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" o:allowincell="f">
                <v:textbox inset="1pt,1pt,1pt,1pt">
                  <w:txbxContent>
                    <w:p w:rsidR="00BA4704" w:rsidRDefault="00BA4704" w:rsidP="00BA4704">
                      <w:pPr>
                        <w:jc w:val="center"/>
                        <w:rPr>
                          <w:rFonts w:ascii="Times New Roman" w:hAnsi="Times New Roman"/>
                        </w:rPr>
                      </w:pPr>
                      <w:r>
                        <w:rPr>
                          <w:rFonts w:ascii="Times New Roman" w:hAnsi="Times New Roman"/>
                        </w:rPr>
                        <w:t>ТАШЉИ                    ОМИЛЛАР</w:t>
                      </w:r>
                    </w:p>
                  </w:txbxContent>
                </v:textbox>
              </v:rect>
            </w:pict>
          </mc:Fallback>
        </mc:AlternateContent>
      </w: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69504" behindDoc="0" locked="0" layoutInCell="0" allowOverlap="1">
                <wp:simplePos x="0" y="0"/>
                <wp:positionH relativeFrom="column">
                  <wp:posOffset>4147185</wp:posOffset>
                </wp:positionH>
                <wp:positionV relativeFrom="paragraph">
                  <wp:posOffset>5715</wp:posOffset>
                </wp:positionV>
                <wp:extent cx="1443355" cy="618490"/>
                <wp:effectExtent l="9525" t="12065" r="13970" b="762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6184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rPr>
                            </w:pPr>
                            <w:r>
                              <w:rPr>
                                <w:rFonts w:ascii="Times New Roman" w:hAnsi="Times New Roman"/>
                                <w:sz w:val="24"/>
                                <w:u w:val="none"/>
                              </w:rPr>
                              <w:t>Компания учун имкониятлар ва хавф-хатарлар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1" style="position:absolute;left:0;text-align:left;margin-left:326.55pt;margin-top:.45pt;width:113.65pt;height:4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" o:allowincell="f">
                <v:textbox inset="1pt,1pt,1pt,1pt">
                  <w:txbxContent>
                    <w:p w:rsidR="00BA4704" w:rsidRDefault="00BA4704" w:rsidP="00BA4704">
                      <w:pPr>
                        <w:rPr>
                          <w:rFonts w:ascii="Times New Roman" w:hAnsi="Times New Roman"/>
                        </w:rPr>
                      </w:pPr>
                      <w:r>
                        <w:rPr>
                          <w:rFonts w:ascii="Times New Roman" w:hAnsi="Times New Roman"/>
                          <w:sz w:val="24"/>
                          <w:u w:val="none"/>
                        </w:rPr>
                        <w:t>Компания учун имкониятлар ва хавф-хатарлар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7456" behindDoc="0" locked="0" layoutInCell="0" allowOverlap="1">
                <wp:simplePos x="0" y="0"/>
                <wp:positionH relativeFrom="column">
                  <wp:posOffset>2614295</wp:posOffset>
                </wp:positionH>
                <wp:positionV relativeFrom="paragraph">
                  <wp:posOffset>5715</wp:posOffset>
                </wp:positionV>
                <wp:extent cx="1263015" cy="618490"/>
                <wp:effectExtent l="10160" t="12065" r="12700" b="762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6184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sz w:val="24"/>
                                <w:u w:val="none"/>
                              </w:rPr>
                            </w:pPr>
                            <w:r>
                              <w:rPr>
                                <w:rFonts w:ascii="Times New Roman" w:hAnsi="Times New Roman"/>
                                <w:sz w:val="24"/>
                                <w:u w:val="none"/>
                              </w:rPr>
                              <w:t xml:space="preserve">Тармољнинг </w:t>
                            </w:r>
                          </w:p>
                          <w:p w:rsidR="00BA4704" w:rsidRDefault="00BA4704" w:rsidP="00BA4704">
                            <w:pPr>
                              <w:rPr>
                                <w:rFonts w:ascii="Times New Roman" w:hAnsi="Times New Roman"/>
                                <w:sz w:val="24"/>
                                <w:u w:val="none"/>
                              </w:rPr>
                            </w:pPr>
                            <w:r>
                              <w:rPr>
                                <w:rFonts w:ascii="Times New Roman" w:hAnsi="Times New Roman"/>
                                <w:sz w:val="24"/>
                                <w:u w:val="none"/>
                              </w:rPr>
                              <w:t>жозибадорлиги,</w:t>
                            </w:r>
                          </w:p>
                          <w:p w:rsidR="00BA4704" w:rsidRDefault="00BA4704" w:rsidP="00BA4704">
                            <w:pPr>
                              <w:rPr>
                                <w:rFonts w:ascii="Times New Roman" w:hAnsi="Times New Roman"/>
                                <w:sz w:val="24"/>
                                <w:u w:val="none"/>
                              </w:rPr>
                            </w:pPr>
                            <w:r>
                              <w:rPr>
                                <w:rFonts w:ascii="Times New Roman" w:hAnsi="Times New Roman"/>
                                <w:sz w:val="24"/>
                                <w:u w:val="none"/>
                              </w:rPr>
                              <w:t>раљобат шартлари</w:t>
                            </w:r>
                          </w:p>
                          <w:p w:rsidR="00BA4704" w:rsidRDefault="00BA4704" w:rsidP="00BA4704">
                            <w:pPr>
                              <w:rPr>
                                <w:rFonts w:ascii="Times New Roman" w:hAnsi="Times New Roman"/>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2" style="position:absolute;left:0;text-align:left;margin-left:205.85pt;margin-top:.45pt;width:99.45pt;height:4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" o:allowincell="f">
                <v:textbox inset="1pt,1pt,1pt,1pt">
                  <w:txbxContent>
                    <w:p w:rsidR="00BA4704" w:rsidRDefault="00BA4704" w:rsidP="00BA4704">
                      <w:pPr>
                        <w:rPr>
                          <w:rFonts w:ascii="Times New Roman" w:hAnsi="Times New Roman"/>
                          <w:sz w:val="24"/>
                          <w:u w:val="none"/>
                        </w:rPr>
                      </w:pPr>
                      <w:r>
                        <w:rPr>
                          <w:rFonts w:ascii="Times New Roman" w:hAnsi="Times New Roman"/>
                          <w:sz w:val="24"/>
                          <w:u w:val="none"/>
                        </w:rPr>
                        <w:t xml:space="preserve">Тармољнинг </w:t>
                      </w:r>
                    </w:p>
                    <w:p w:rsidR="00BA4704" w:rsidRDefault="00BA4704" w:rsidP="00BA4704">
                      <w:pPr>
                        <w:rPr>
                          <w:rFonts w:ascii="Times New Roman" w:hAnsi="Times New Roman"/>
                          <w:sz w:val="24"/>
                          <w:u w:val="none"/>
                        </w:rPr>
                      </w:pPr>
                      <w:r>
                        <w:rPr>
                          <w:rFonts w:ascii="Times New Roman" w:hAnsi="Times New Roman"/>
                          <w:sz w:val="24"/>
                          <w:u w:val="none"/>
                        </w:rPr>
                        <w:t>жозибадорлиги,</w:t>
                      </w:r>
                    </w:p>
                    <w:p w:rsidR="00BA4704" w:rsidRDefault="00BA4704" w:rsidP="00BA4704">
                      <w:pPr>
                        <w:rPr>
                          <w:rFonts w:ascii="Times New Roman" w:hAnsi="Times New Roman"/>
                          <w:sz w:val="24"/>
                          <w:u w:val="none"/>
                        </w:rPr>
                      </w:pPr>
                      <w:r>
                        <w:rPr>
                          <w:rFonts w:ascii="Times New Roman" w:hAnsi="Times New Roman"/>
                          <w:sz w:val="24"/>
                          <w:u w:val="none"/>
                        </w:rPr>
                        <w:t>раљобат шартлари</w:t>
                      </w:r>
                    </w:p>
                    <w:p w:rsidR="00BA4704" w:rsidRDefault="00BA4704" w:rsidP="00BA4704">
                      <w:pPr>
                        <w:rPr>
                          <w:rFonts w:ascii="Times New Roman" w:hAnsi="Times New Roman"/>
                        </w:rPr>
                      </w:pP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1081405</wp:posOffset>
                </wp:positionH>
                <wp:positionV relativeFrom="paragraph">
                  <wp:posOffset>5715</wp:posOffset>
                </wp:positionV>
                <wp:extent cx="1354455" cy="618490"/>
                <wp:effectExtent l="10795" t="12065" r="6350" b="762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4455" cy="6184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sz w:val="20"/>
                                <w:u w:val="none"/>
                              </w:rPr>
                            </w:pPr>
                            <w:r>
                              <w:rPr>
                                <w:rFonts w:ascii="Times New Roman" w:hAnsi="Times New Roman"/>
                                <w:sz w:val="24"/>
                                <w:u w:val="none"/>
                              </w:rPr>
                              <w:t>Ижтимоий, сиёсий</w:t>
                            </w:r>
                            <w:r>
                              <w:rPr>
                                <w:rFonts w:ascii="Times New Roman" w:hAnsi="Times New Roman"/>
                                <w:sz w:val="20"/>
                                <w:u w:val="none"/>
                              </w:rPr>
                              <w:t xml:space="preserve"> </w:t>
                            </w:r>
                          </w:p>
                          <w:p w:rsidR="00BA4704" w:rsidRDefault="00BA4704" w:rsidP="00BA4704">
                            <w:pPr>
                              <w:rPr>
                                <w:rFonts w:ascii="Times New Roman" w:hAnsi="Times New Roman"/>
                              </w:rPr>
                            </w:pPr>
                            <w:r>
                              <w:rPr>
                                <w:rFonts w:ascii="Times New Roman" w:hAnsi="Times New Roman"/>
                                <w:sz w:val="24"/>
                                <w:u w:val="none"/>
                              </w:rPr>
                              <w:t>шароитлар ва љонунчилик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3" style="position:absolute;left:0;text-align:left;margin-left:85.15pt;margin-top:.45pt;width:106.65pt;height:4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" o:allowincell="f">
                <v:textbox inset="1pt,1pt,1pt,1pt">
                  <w:txbxContent>
                    <w:p w:rsidR="00BA4704" w:rsidRDefault="00BA4704" w:rsidP="00BA4704">
                      <w:pPr>
                        <w:rPr>
                          <w:rFonts w:ascii="Times New Roman" w:hAnsi="Times New Roman"/>
                          <w:sz w:val="20"/>
                          <w:u w:val="none"/>
                        </w:rPr>
                      </w:pPr>
                      <w:r>
                        <w:rPr>
                          <w:rFonts w:ascii="Times New Roman" w:hAnsi="Times New Roman"/>
                          <w:sz w:val="24"/>
                          <w:u w:val="none"/>
                        </w:rPr>
                        <w:t>Ижтимоий, сиёсий</w:t>
                      </w:r>
                      <w:r>
                        <w:rPr>
                          <w:rFonts w:ascii="Times New Roman" w:hAnsi="Times New Roman"/>
                          <w:sz w:val="20"/>
                          <w:u w:val="none"/>
                        </w:rPr>
                        <w:t xml:space="preserve"> </w:t>
                      </w:r>
                    </w:p>
                    <w:p w:rsidR="00BA4704" w:rsidRDefault="00BA4704" w:rsidP="00BA4704">
                      <w:pPr>
                        <w:rPr>
                          <w:rFonts w:ascii="Times New Roman" w:hAnsi="Times New Roman"/>
                        </w:rPr>
                      </w:pPr>
                      <w:r>
                        <w:rPr>
                          <w:rFonts w:ascii="Times New Roman" w:hAnsi="Times New Roman"/>
                          <w:sz w:val="24"/>
                          <w:u w:val="none"/>
                        </w:rPr>
                        <w:t>шароитлар ва љонунчилик</w:t>
                      </w:r>
                    </w:p>
                  </w:txbxContent>
                </v:textbox>
              </v:rect>
            </w:pict>
          </mc:Fallback>
        </mc:AlternateContent>
      </w: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1802765</wp:posOffset>
                </wp:positionH>
                <wp:positionV relativeFrom="paragraph">
                  <wp:posOffset>10795</wp:posOffset>
                </wp:positionV>
                <wp:extent cx="3246755" cy="902335"/>
                <wp:effectExtent l="36830" t="11430" r="12065" b="863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46755" cy="9023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95pt,.85pt" to="397.6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9744" behindDoc="0" locked="0" layoutInCell="0" allowOverlap="1">
                <wp:simplePos x="0" y="0"/>
                <wp:positionH relativeFrom="column">
                  <wp:posOffset>1622425</wp:posOffset>
                </wp:positionH>
                <wp:positionV relativeFrom="paragraph">
                  <wp:posOffset>10795</wp:posOffset>
                </wp:positionV>
                <wp:extent cx="1443355" cy="902335"/>
                <wp:effectExtent l="56515" t="11430" r="5080" b="7683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43355" cy="9023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75pt,.85pt" to="241.4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1351915</wp:posOffset>
                </wp:positionH>
                <wp:positionV relativeFrom="paragraph">
                  <wp:posOffset>10795</wp:posOffset>
                </wp:positionV>
                <wp:extent cx="635" cy="902335"/>
                <wp:effectExtent l="81280" t="11430" r="80010" b="1968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23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45pt,.85pt" to="106.5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" o:allowincell="f">
                <v:stroke endarrow="block" endarrowwidth="wide" endarrowlength="short"/>
              </v:line>
            </w:pict>
          </mc:Fallback>
        </mc:AlternateContent>
      </w: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75648" behindDoc="0" locked="0" layoutInCell="0" allowOverlap="1">
                <wp:simplePos x="0" y="0"/>
                <wp:positionH relativeFrom="column">
                  <wp:posOffset>4870450</wp:posOffset>
                </wp:positionH>
                <wp:positionV relativeFrom="paragraph">
                  <wp:posOffset>189230</wp:posOffset>
                </wp:positionV>
                <wp:extent cx="1172845" cy="1172210"/>
                <wp:effectExtent l="8890" t="12065" r="8890" b="635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117221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sz w:val="24"/>
                                <w:u w:val="none"/>
                              </w:rPr>
                            </w:pPr>
                          </w:p>
                          <w:p w:rsidR="00BA4704" w:rsidRDefault="00BA4704" w:rsidP="00BA4704">
                            <w:pPr>
                              <w:jc w:val="center"/>
                              <w:rPr>
                                <w:rFonts w:ascii="Times New Roman" w:hAnsi="Times New Roman"/>
                                <w:sz w:val="24"/>
                                <w:u w:val="none"/>
                              </w:rPr>
                            </w:pPr>
                            <w:r>
                              <w:rPr>
                                <w:rFonts w:ascii="Times New Roman" w:hAnsi="Times New Roman"/>
                                <w:sz w:val="24"/>
                                <w:u w:val="none"/>
                              </w:rPr>
                              <w:t>Вазиятга</w:t>
                            </w:r>
                          </w:p>
                          <w:p w:rsidR="00BA4704" w:rsidRDefault="00BA4704" w:rsidP="00BA4704">
                            <w:pPr>
                              <w:jc w:val="center"/>
                              <w:rPr>
                                <w:rFonts w:ascii="Times New Roman" w:hAnsi="Times New Roman"/>
                                <w:sz w:val="24"/>
                                <w:u w:val="none"/>
                              </w:rPr>
                            </w:pPr>
                            <w:r>
                              <w:rPr>
                                <w:rFonts w:ascii="Times New Roman" w:hAnsi="Times New Roman"/>
                                <w:sz w:val="24"/>
                                <w:u w:val="none"/>
                              </w:rPr>
                              <w:t>мос</w:t>
                            </w:r>
                          </w:p>
                          <w:p w:rsidR="00BA4704" w:rsidRDefault="00BA4704" w:rsidP="00BA4704">
                            <w:pPr>
                              <w:jc w:val="center"/>
                              <w:rPr>
                                <w:rFonts w:ascii="Times New Roman" w:hAnsi="Times New Roman"/>
                                <w:sz w:val="24"/>
                                <w:u w:val="none"/>
                              </w:rPr>
                            </w:pPr>
                            <w:r>
                              <w:rPr>
                                <w:rFonts w:ascii="Times New Roman" w:hAnsi="Times New Roman"/>
                                <w:sz w:val="24"/>
                                <w:u w:val="none"/>
                              </w:rPr>
                              <w:t>стратегияни</w:t>
                            </w:r>
                          </w:p>
                          <w:p w:rsidR="00BA4704" w:rsidRDefault="00BA4704" w:rsidP="00BA4704">
                            <w:pPr>
                              <w:jc w:val="center"/>
                              <w:rPr>
                                <w:rFonts w:ascii="Times New Roman" w:hAnsi="Times New Roman"/>
                              </w:rPr>
                            </w:pPr>
                            <w:r>
                              <w:rPr>
                                <w:rFonts w:ascii="Times New Roman" w:hAnsi="Times New Roman"/>
                                <w:sz w:val="24"/>
                                <w:u w:val="none"/>
                              </w:rPr>
                              <w:t>аниљлаш.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4" style="position:absolute;left:0;text-align:left;margin-left:383.5pt;margin-top:14.9pt;width:92.35pt;height:9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" o:allowincell="f">
                <v:textbox inset="1pt,1pt,1pt,1pt">
                  <w:txbxContent>
                    <w:p w:rsidR="00BA4704" w:rsidRDefault="00BA4704" w:rsidP="00BA4704">
                      <w:pPr>
                        <w:jc w:val="center"/>
                        <w:rPr>
                          <w:rFonts w:ascii="Times New Roman" w:hAnsi="Times New Roman"/>
                          <w:sz w:val="24"/>
                          <w:u w:val="none"/>
                        </w:rPr>
                      </w:pPr>
                    </w:p>
                    <w:p w:rsidR="00BA4704" w:rsidRDefault="00BA4704" w:rsidP="00BA4704">
                      <w:pPr>
                        <w:jc w:val="center"/>
                        <w:rPr>
                          <w:rFonts w:ascii="Times New Roman" w:hAnsi="Times New Roman"/>
                          <w:sz w:val="24"/>
                          <w:u w:val="none"/>
                        </w:rPr>
                      </w:pPr>
                      <w:r>
                        <w:rPr>
                          <w:rFonts w:ascii="Times New Roman" w:hAnsi="Times New Roman"/>
                          <w:sz w:val="24"/>
                          <w:u w:val="none"/>
                        </w:rPr>
                        <w:t>Вазиятга</w:t>
                      </w:r>
                    </w:p>
                    <w:p w:rsidR="00BA4704" w:rsidRDefault="00BA4704" w:rsidP="00BA4704">
                      <w:pPr>
                        <w:jc w:val="center"/>
                        <w:rPr>
                          <w:rFonts w:ascii="Times New Roman" w:hAnsi="Times New Roman"/>
                          <w:sz w:val="24"/>
                          <w:u w:val="none"/>
                        </w:rPr>
                      </w:pPr>
                      <w:r>
                        <w:rPr>
                          <w:rFonts w:ascii="Times New Roman" w:hAnsi="Times New Roman"/>
                          <w:sz w:val="24"/>
                          <w:u w:val="none"/>
                        </w:rPr>
                        <w:t>мос</w:t>
                      </w:r>
                    </w:p>
                    <w:p w:rsidR="00BA4704" w:rsidRDefault="00BA4704" w:rsidP="00BA4704">
                      <w:pPr>
                        <w:jc w:val="center"/>
                        <w:rPr>
                          <w:rFonts w:ascii="Times New Roman" w:hAnsi="Times New Roman"/>
                          <w:sz w:val="24"/>
                          <w:u w:val="none"/>
                        </w:rPr>
                      </w:pPr>
                      <w:r>
                        <w:rPr>
                          <w:rFonts w:ascii="Times New Roman" w:hAnsi="Times New Roman"/>
                          <w:sz w:val="24"/>
                          <w:u w:val="none"/>
                        </w:rPr>
                        <w:t>стратегияни</w:t>
                      </w:r>
                    </w:p>
                    <w:p w:rsidR="00BA4704" w:rsidRDefault="00BA4704" w:rsidP="00BA4704">
                      <w:pPr>
                        <w:jc w:val="center"/>
                        <w:rPr>
                          <w:rFonts w:ascii="Times New Roman" w:hAnsi="Times New Roman"/>
                        </w:rPr>
                      </w:pPr>
                      <w:r>
                        <w:rPr>
                          <w:rFonts w:ascii="Times New Roman" w:hAnsi="Times New Roman"/>
                          <w:sz w:val="24"/>
                          <w:u w:val="none"/>
                        </w:rPr>
                        <w:t>аниљлаш.</w:t>
                      </w:r>
                    </w:p>
                  </w:txbxContent>
                </v:textbox>
              </v:rect>
            </w:pict>
          </mc:Fallback>
        </mc:AlternateContent>
      </w:r>
    </w:p>
    <w:p w:rsidR="00BA4704" w:rsidRPr="00891E0B" w:rsidRDefault="00BA4704" w:rsidP="00BA4704">
      <w:pPr>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72576" behindDoc="0" locked="0" layoutInCell="0" allowOverlap="1">
                <wp:simplePos x="0" y="0"/>
                <wp:positionH relativeFrom="column">
                  <wp:posOffset>2075180</wp:posOffset>
                </wp:positionH>
                <wp:positionV relativeFrom="paragraph">
                  <wp:posOffset>5080</wp:posOffset>
                </wp:positionV>
                <wp:extent cx="1263015" cy="1152525"/>
                <wp:effectExtent l="13970" t="13335" r="8890" b="571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11525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sz w:val="24"/>
                                <w:u w:val="none"/>
                              </w:rPr>
                            </w:pPr>
                            <w:r>
                              <w:rPr>
                                <w:rFonts w:ascii="Times New Roman" w:hAnsi="Times New Roman"/>
                                <w:sz w:val="24"/>
                                <w:u w:val="none"/>
                              </w:rPr>
                              <w:t xml:space="preserve">Айрим </w:t>
                            </w:r>
                          </w:p>
                          <w:p w:rsidR="00BA4704" w:rsidRDefault="00BA4704" w:rsidP="00BA4704">
                            <w:pPr>
                              <w:jc w:val="center"/>
                              <w:rPr>
                                <w:rFonts w:ascii="Times New Roman" w:hAnsi="Times New Roman"/>
                                <w:sz w:val="24"/>
                                <w:u w:val="none"/>
                              </w:rPr>
                            </w:pPr>
                            <w:r>
                              <w:rPr>
                                <w:rFonts w:ascii="Times New Roman" w:hAnsi="Times New Roman"/>
                                <w:sz w:val="24"/>
                                <w:u w:val="none"/>
                              </w:rPr>
                              <w:t>омилларнинг</w:t>
                            </w:r>
                          </w:p>
                          <w:p w:rsidR="00BA4704" w:rsidRDefault="00BA4704" w:rsidP="00BA4704">
                            <w:pPr>
                              <w:jc w:val="center"/>
                              <w:rPr>
                                <w:rFonts w:ascii="Times New Roman" w:hAnsi="Times New Roman"/>
                                <w:sz w:val="24"/>
                                <w:u w:val="none"/>
                              </w:rPr>
                            </w:pPr>
                            <w:r>
                              <w:rPr>
                                <w:rFonts w:ascii="Times New Roman" w:hAnsi="Times New Roman"/>
                                <w:sz w:val="24"/>
                                <w:u w:val="none"/>
                              </w:rPr>
                              <w:t>мухимлиги ва уларнинг</w:t>
                            </w:r>
                          </w:p>
                          <w:p w:rsidR="00BA4704" w:rsidRDefault="00BA4704" w:rsidP="00BA4704">
                            <w:pPr>
                              <w:jc w:val="center"/>
                              <w:rPr>
                                <w:rFonts w:ascii="Times New Roman" w:hAnsi="Times New Roman"/>
                                <w:sz w:val="24"/>
                                <w:u w:val="none"/>
                              </w:rPr>
                            </w:pPr>
                            <w:r>
                              <w:rPr>
                                <w:rFonts w:ascii="Times New Roman" w:hAnsi="Times New Roman"/>
                                <w:sz w:val="24"/>
                                <w:u w:val="none"/>
                              </w:rPr>
                              <w:t>стратегияга</w:t>
                            </w:r>
                          </w:p>
                          <w:p w:rsidR="00BA4704" w:rsidRDefault="00BA4704" w:rsidP="00BA4704">
                            <w:pPr>
                              <w:jc w:val="center"/>
                              <w:rPr>
                                <w:rFonts w:ascii="Times New Roman" w:hAnsi="Times New Roman"/>
                              </w:rPr>
                            </w:pPr>
                            <w:r>
                              <w:rPr>
                                <w:rFonts w:ascii="Times New Roman" w:hAnsi="Times New Roman"/>
                                <w:sz w:val="24"/>
                                <w:u w:val="none"/>
                              </w:rPr>
                              <w:t>таъсири хаљидаги хулоса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5" style="position:absolute;left:0;text-align:left;margin-left:163.4pt;margin-top:.4pt;width:99.45pt;height:9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" o:allowincell="f">
                <v:textbox inset="1pt,1pt,1pt,1pt">
                  <w:txbxContent>
                    <w:p w:rsidR="00BA4704" w:rsidRDefault="00BA4704" w:rsidP="00BA4704">
                      <w:pPr>
                        <w:jc w:val="center"/>
                        <w:rPr>
                          <w:rFonts w:ascii="Times New Roman" w:hAnsi="Times New Roman"/>
                          <w:sz w:val="24"/>
                          <w:u w:val="none"/>
                        </w:rPr>
                      </w:pPr>
                      <w:r>
                        <w:rPr>
                          <w:rFonts w:ascii="Times New Roman" w:hAnsi="Times New Roman"/>
                          <w:sz w:val="24"/>
                          <w:u w:val="none"/>
                        </w:rPr>
                        <w:t xml:space="preserve">Айрим </w:t>
                      </w:r>
                    </w:p>
                    <w:p w:rsidR="00BA4704" w:rsidRDefault="00BA4704" w:rsidP="00BA4704">
                      <w:pPr>
                        <w:jc w:val="center"/>
                        <w:rPr>
                          <w:rFonts w:ascii="Times New Roman" w:hAnsi="Times New Roman"/>
                          <w:sz w:val="24"/>
                          <w:u w:val="none"/>
                        </w:rPr>
                      </w:pPr>
                      <w:r>
                        <w:rPr>
                          <w:rFonts w:ascii="Times New Roman" w:hAnsi="Times New Roman"/>
                          <w:sz w:val="24"/>
                          <w:u w:val="none"/>
                        </w:rPr>
                        <w:t>омилларнинг</w:t>
                      </w:r>
                    </w:p>
                    <w:p w:rsidR="00BA4704" w:rsidRDefault="00BA4704" w:rsidP="00BA4704">
                      <w:pPr>
                        <w:jc w:val="center"/>
                        <w:rPr>
                          <w:rFonts w:ascii="Times New Roman" w:hAnsi="Times New Roman"/>
                          <w:sz w:val="24"/>
                          <w:u w:val="none"/>
                        </w:rPr>
                      </w:pPr>
                      <w:r>
                        <w:rPr>
                          <w:rFonts w:ascii="Times New Roman" w:hAnsi="Times New Roman"/>
                          <w:sz w:val="24"/>
                          <w:u w:val="none"/>
                        </w:rPr>
                        <w:t>мухимлиги ва уларнинг</w:t>
                      </w:r>
                    </w:p>
                    <w:p w:rsidR="00BA4704" w:rsidRDefault="00BA4704" w:rsidP="00BA4704">
                      <w:pPr>
                        <w:jc w:val="center"/>
                        <w:rPr>
                          <w:rFonts w:ascii="Times New Roman" w:hAnsi="Times New Roman"/>
                          <w:sz w:val="24"/>
                          <w:u w:val="none"/>
                        </w:rPr>
                      </w:pPr>
                      <w:r>
                        <w:rPr>
                          <w:rFonts w:ascii="Times New Roman" w:hAnsi="Times New Roman"/>
                          <w:sz w:val="24"/>
                          <w:u w:val="none"/>
                        </w:rPr>
                        <w:t>стратегияга</w:t>
                      </w:r>
                    </w:p>
                    <w:p w:rsidR="00BA4704" w:rsidRDefault="00BA4704" w:rsidP="00BA4704">
                      <w:pPr>
                        <w:jc w:val="center"/>
                        <w:rPr>
                          <w:rFonts w:ascii="Times New Roman" w:hAnsi="Times New Roman"/>
                        </w:rPr>
                      </w:pPr>
                      <w:r>
                        <w:rPr>
                          <w:rFonts w:ascii="Times New Roman" w:hAnsi="Times New Roman"/>
                          <w:sz w:val="24"/>
                          <w:u w:val="none"/>
                        </w:rPr>
                        <w:t>таъсири хаљидаги хулоса</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3600" behindDoc="0" locked="0" layoutInCell="0" allowOverlap="1">
                <wp:simplePos x="0" y="0"/>
                <wp:positionH relativeFrom="column">
                  <wp:posOffset>3517900</wp:posOffset>
                </wp:positionH>
                <wp:positionV relativeFrom="paragraph">
                  <wp:posOffset>5715</wp:posOffset>
                </wp:positionV>
                <wp:extent cx="1172845" cy="1151890"/>
                <wp:effectExtent l="8890" t="13970" r="8890" b="571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11518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sz w:val="24"/>
                                <w:u w:val="none"/>
                              </w:rPr>
                            </w:pPr>
                          </w:p>
                          <w:p w:rsidR="00BA4704" w:rsidRDefault="00BA4704" w:rsidP="00BA4704">
                            <w:pPr>
                              <w:jc w:val="center"/>
                              <w:rPr>
                                <w:rFonts w:ascii="Times New Roman" w:hAnsi="Times New Roman"/>
                                <w:sz w:val="24"/>
                                <w:u w:val="none"/>
                              </w:rPr>
                            </w:pPr>
                            <w:r>
                              <w:rPr>
                                <w:rFonts w:ascii="Times New Roman" w:hAnsi="Times New Roman"/>
                                <w:sz w:val="24"/>
                                <w:u w:val="none"/>
                              </w:rPr>
                              <w:t>Стратегик ташаббусларни идентификациялаш</w:t>
                            </w:r>
                          </w:p>
                          <w:p w:rsidR="00BA4704" w:rsidRDefault="00BA4704" w:rsidP="00BA4704">
                            <w:pPr>
                              <w:jc w:val="center"/>
                              <w:rPr>
                                <w:rFonts w:ascii="Times New Roman" w:hAnsi="Times New Roman"/>
                              </w:rPr>
                            </w:pPr>
                            <w:r>
                              <w:rPr>
                                <w:rFonts w:ascii="Times New Roman" w:hAnsi="Times New Roman"/>
                                <w:sz w:val="24"/>
                                <w:u w:val="none"/>
                              </w:rPr>
                              <w:t>ва бахолаш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6" style="position:absolute;left:0;text-align:left;margin-left:277pt;margin-top:.45pt;width:92.35pt;height:90.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" o:allowincell="f">
                <v:textbox inset="1pt,1pt,1pt,1pt">
                  <w:txbxContent>
                    <w:p w:rsidR="00BA4704" w:rsidRDefault="00BA4704" w:rsidP="00BA4704">
                      <w:pPr>
                        <w:jc w:val="center"/>
                        <w:rPr>
                          <w:rFonts w:ascii="Times New Roman" w:hAnsi="Times New Roman"/>
                          <w:sz w:val="24"/>
                          <w:u w:val="none"/>
                        </w:rPr>
                      </w:pPr>
                    </w:p>
                    <w:p w:rsidR="00BA4704" w:rsidRDefault="00BA4704" w:rsidP="00BA4704">
                      <w:pPr>
                        <w:jc w:val="center"/>
                        <w:rPr>
                          <w:rFonts w:ascii="Times New Roman" w:hAnsi="Times New Roman"/>
                          <w:sz w:val="24"/>
                          <w:u w:val="none"/>
                        </w:rPr>
                      </w:pPr>
                      <w:r>
                        <w:rPr>
                          <w:rFonts w:ascii="Times New Roman" w:hAnsi="Times New Roman"/>
                          <w:sz w:val="24"/>
                          <w:u w:val="none"/>
                        </w:rPr>
                        <w:t>Стратегик ташаббусларни идентификациялаш</w:t>
                      </w:r>
                    </w:p>
                    <w:p w:rsidR="00BA4704" w:rsidRDefault="00BA4704" w:rsidP="00BA4704">
                      <w:pPr>
                        <w:jc w:val="center"/>
                        <w:rPr>
                          <w:rFonts w:ascii="Times New Roman" w:hAnsi="Times New Roman"/>
                        </w:rPr>
                      </w:pPr>
                      <w:r>
                        <w:rPr>
                          <w:rFonts w:ascii="Times New Roman" w:hAnsi="Times New Roman"/>
                          <w:sz w:val="24"/>
                          <w:u w:val="none"/>
                        </w:rPr>
                        <w:t>ва бахолаш</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91440</wp:posOffset>
                </wp:positionH>
                <wp:positionV relativeFrom="paragraph">
                  <wp:posOffset>95885</wp:posOffset>
                </wp:positionV>
                <wp:extent cx="1713865" cy="993140"/>
                <wp:effectExtent l="11430" t="8890" r="8255" b="762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865" cy="9931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sz w:val="24"/>
                                <w:u w:val="none"/>
                              </w:rPr>
                            </w:pPr>
                          </w:p>
                          <w:p w:rsidR="00BA4704" w:rsidRDefault="00BA4704" w:rsidP="00BA4704">
                            <w:pPr>
                              <w:jc w:val="center"/>
                              <w:rPr>
                                <w:rFonts w:ascii="Times New Roman" w:hAnsi="Times New Roman"/>
                                <w:sz w:val="24"/>
                                <w:u w:val="none"/>
                              </w:rPr>
                            </w:pPr>
                            <w:r>
                              <w:rPr>
                                <w:rFonts w:ascii="Times New Roman" w:hAnsi="Times New Roman"/>
                                <w:sz w:val="24"/>
                                <w:u w:val="none"/>
                              </w:rPr>
                              <w:t>Компания</w:t>
                            </w:r>
                          </w:p>
                          <w:p w:rsidR="00BA4704" w:rsidRDefault="00BA4704" w:rsidP="00BA4704">
                            <w:pPr>
                              <w:jc w:val="center"/>
                              <w:rPr>
                                <w:rFonts w:ascii="Times New Roman" w:hAnsi="Times New Roman"/>
                                <w:sz w:val="24"/>
                                <w:u w:val="none"/>
                              </w:rPr>
                            </w:pPr>
                            <w:r>
                              <w:rPr>
                                <w:rFonts w:ascii="Times New Roman" w:hAnsi="Times New Roman"/>
                                <w:sz w:val="24"/>
                                <w:u w:val="none"/>
                              </w:rPr>
                              <w:t>стратегик</w:t>
                            </w:r>
                          </w:p>
                          <w:p w:rsidR="00BA4704" w:rsidRDefault="00BA4704" w:rsidP="00BA4704">
                            <w:pPr>
                              <w:jc w:val="center"/>
                              <w:rPr>
                                <w:rFonts w:ascii="Times New Roman" w:hAnsi="Times New Roman"/>
                              </w:rPr>
                            </w:pPr>
                            <w:r>
                              <w:rPr>
                                <w:rFonts w:ascii="Times New Roman" w:hAnsi="Times New Roman"/>
                                <w:sz w:val="24"/>
                                <w:u w:val="none"/>
                              </w:rPr>
                              <w:t>вазияти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37" style="position:absolute;left:0;text-align:left;margin-left:7.2pt;margin-top:7.55pt;width:134.95pt;height:7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" o:allowincell="f">
                <v:textbox inset="1pt,1pt,1pt,1pt">
                  <w:txbxContent>
                    <w:p w:rsidR="00BA4704" w:rsidRDefault="00BA4704" w:rsidP="00BA4704">
                      <w:pPr>
                        <w:jc w:val="center"/>
                        <w:rPr>
                          <w:rFonts w:ascii="Times New Roman" w:hAnsi="Times New Roman"/>
                          <w:sz w:val="24"/>
                          <w:u w:val="none"/>
                        </w:rPr>
                      </w:pPr>
                    </w:p>
                    <w:p w:rsidR="00BA4704" w:rsidRDefault="00BA4704" w:rsidP="00BA4704">
                      <w:pPr>
                        <w:jc w:val="center"/>
                        <w:rPr>
                          <w:rFonts w:ascii="Times New Roman" w:hAnsi="Times New Roman"/>
                          <w:sz w:val="24"/>
                          <w:u w:val="none"/>
                        </w:rPr>
                      </w:pPr>
                      <w:r>
                        <w:rPr>
                          <w:rFonts w:ascii="Times New Roman" w:hAnsi="Times New Roman"/>
                          <w:sz w:val="24"/>
                          <w:u w:val="none"/>
                        </w:rPr>
                        <w:t>Компания</w:t>
                      </w:r>
                    </w:p>
                    <w:p w:rsidR="00BA4704" w:rsidRDefault="00BA4704" w:rsidP="00BA4704">
                      <w:pPr>
                        <w:jc w:val="center"/>
                        <w:rPr>
                          <w:rFonts w:ascii="Times New Roman" w:hAnsi="Times New Roman"/>
                          <w:sz w:val="24"/>
                          <w:u w:val="none"/>
                        </w:rPr>
                      </w:pPr>
                      <w:r>
                        <w:rPr>
                          <w:rFonts w:ascii="Times New Roman" w:hAnsi="Times New Roman"/>
                          <w:sz w:val="24"/>
                          <w:u w:val="none"/>
                        </w:rPr>
                        <w:t>стратегик</w:t>
                      </w:r>
                    </w:p>
                    <w:p w:rsidR="00BA4704" w:rsidRDefault="00BA4704" w:rsidP="00BA4704">
                      <w:pPr>
                        <w:jc w:val="center"/>
                        <w:rPr>
                          <w:rFonts w:ascii="Times New Roman" w:hAnsi="Times New Roman"/>
                        </w:rPr>
                      </w:pPr>
                      <w:r>
                        <w:rPr>
                          <w:rFonts w:ascii="Times New Roman" w:hAnsi="Times New Roman"/>
                          <w:sz w:val="24"/>
                          <w:u w:val="none"/>
                        </w:rPr>
                        <w:t>вазияти</w:t>
                      </w:r>
                    </w:p>
                  </w:txbxContent>
                </v:textbox>
              </v:rect>
            </w:pict>
          </mc:Fallback>
        </mc:AlternateContent>
      </w: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p>
    <w:p w:rsidR="00BA4704" w:rsidRPr="00891E0B" w:rsidRDefault="00BA4704" w:rsidP="00BA4704">
      <w:pPr>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87936" behindDoc="0" locked="0" layoutInCell="0" allowOverlap="1">
                <wp:simplePos x="0" y="0"/>
                <wp:positionH relativeFrom="column">
                  <wp:posOffset>4690110</wp:posOffset>
                </wp:positionH>
                <wp:positionV relativeFrom="paragraph">
                  <wp:posOffset>3175</wp:posOffset>
                </wp:positionV>
                <wp:extent cx="180975" cy="635"/>
                <wp:effectExtent l="9525" t="81915" r="19050" b="7937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3pt,.25pt" to="383.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2816" behindDoc="0" locked="0" layoutInCell="0" allowOverlap="1">
                <wp:simplePos x="0" y="0"/>
                <wp:positionH relativeFrom="column">
                  <wp:posOffset>3337560</wp:posOffset>
                </wp:positionH>
                <wp:positionV relativeFrom="paragraph">
                  <wp:posOffset>24130</wp:posOffset>
                </wp:positionV>
                <wp:extent cx="180975" cy="635"/>
                <wp:effectExtent l="9525" t="83820" r="19050" b="869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8pt,1.9pt" to="277.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1792" behindDoc="0" locked="0" layoutInCell="0" allowOverlap="1">
                <wp:simplePos x="0" y="0"/>
                <wp:positionH relativeFrom="column">
                  <wp:posOffset>1804670</wp:posOffset>
                </wp:positionH>
                <wp:positionV relativeFrom="paragraph">
                  <wp:posOffset>24130</wp:posOffset>
                </wp:positionV>
                <wp:extent cx="271145" cy="635"/>
                <wp:effectExtent l="10160" t="83820" r="23495" b="8699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1pt,1.9pt" to="163.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" o:allowincell="f">
                <v:stroke endarrow="block" endarrowwidth="wide" endarrowlength="short"/>
              </v:line>
            </w:pict>
          </mc:Fallback>
        </mc:AlternateContent>
      </w:r>
    </w:p>
    <w:p w:rsidR="00BA4704" w:rsidRPr="00891E0B" w:rsidRDefault="00BA4704" w:rsidP="00BA4704">
      <w:pPr>
        <w:jc w:val="center"/>
        <w:rPr>
          <w:rFonts w:ascii="Times New Roman" w:hAnsi="Times New Roman"/>
          <w:szCs w:val="28"/>
        </w:rPr>
      </w:pPr>
    </w:p>
    <w:p w:rsidR="00BA4704" w:rsidRPr="00891E0B" w:rsidRDefault="00BA4704" w:rsidP="00BA4704">
      <w:pPr>
        <w:jc w:val="center"/>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86912" behindDoc="0" locked="0" layoutInCell="0" allowOverlap="1">
                <wp:simplePos x="0" y="0"/>
                <wp:positionH relativeFrom="column">
                  <wp:posOffset>1624330</wp:posOffset>
                </wp:positionH>
                <wp:positionV relativeFrom="paragraph">
                  <wp:posOffset>45720</wp:posOffset>
                </wp:positionV>
                <wp:extent cx="2795905" cy="1082675"/>
                <wp:effectExtent l="48895" t="85725" r="12700" b="127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95905" cy="108267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9pt,3.6pt" to="348.05pt,8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5888" behindDoc="0" locked="0" layoutInCell="0" allowOverlap="1">
                <wp:simplePos x="0" y="0"/>
                <wp:positionH relativeFrom="column">
                  <wp:posOffset>1442085</wp:posOffset>
                </wp:positionH>
                <wp:positionV relativeFrom="paragraph">
                  <wp:posOffset>66675</wp:posOffset>
                </wp:positionV>
                <wp:extent cx="1443355" cy="902335"/>
                <wp:effectExtent l="57150" t="78105" r="13970" b="101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43355" cy="9023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5pt,5.25pt" to="227.2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4864" behindDoc="0" locked="0" layoutInCell="0" allowOverlap="1">
                <wp:simplePos x="0" y="0"/>
                <wp:positionH relativeFrom="column">
                  <wp:posOffset>1261745</wp:posOffset>
                </wp:positionH>
                <wp:positionV relativeFrom="paragraph">
                  <wp:posOffset>66675</wp:posOffset>
                </wp:positionV>
                <wp:extent cx="635" cy="902335"/>
                <wp:effectExtent l="86360" t="20955" r="84455" b="101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023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35pt,5.25pt" to="99.4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" o:allowincell="f">
                <v:stroke endarrow="block" endarrowwidth="wide" endarrowlength="short"/>
              </v:line>
            </w:pict>
          </mc:Fallback>
        </mc:AlternateContent>
      </w:r>
    </w:p>
    <w:p w:rsidR="00BA4704" w:rsidRPr="00891E0B" w:rsidRDefault="00BA4704" w:rsidP="00BA4704">
      <w:pPr>
        <w:jc w:val="center"/>
        <w:rPr>
          <w:rFonts w:ascii="Times New Roman" w:hAnsi="Times New Roman"/>
          <w:szCs w:val="28"/>
        </w:rPr>
      </w:pPr>
    </w:p>
    <w:p w:rsidR="00BA4704" w:rsidRPr="00891E0B" w:rsidRDefault="00BA4704" w:rsidP="00BA4704">
      <w:pPr>
        <w:pStyle w:val="BlockText"/>
        <w:ind w:left="0" w:right="0" w:firstLine="0"/>
        <w:rPr>
          <w:rFonts w:ascii="Times New Roman" w:hAnsi="Times New Roman"/>
          <w:szCs w:val="28"/>
        </w:rPr>
      </w:pPr>
    </w:p>
    <w:p w:rsidR="00BA4704" w:rsidRPr="00891E0B" w:rsidRDefault="00BA4704" w:rsidP="00BA4704">
      <w:pPr>
        <w:pStyle w:val="BlockText"/>
        <w:ind w:left="0" w:right="0" w:firstLine="0"/>
        <w:rPr>
          <w:rFonts w:ascii="Times New Roman" w:hAnsi="Times New Roman"/>
          <w:b/>
          <w:szCs w:val="28"/>
        </w:rPr>
      </w:pPr>
      <w:r>
        <w:rPr>
          <w:rFonts w:ascii="Journal Uzbek Cyr" w:hAnsi="Journal Uzbek Cyr"/>
          <w:noProof/>
          <w:szCs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630555</wp:posOffset>
                </wp:positionH>
                <wp:positionV relativeFrom="paragraph">
                  <wp:posOffset>85090</wp:posOffset>
                </wp:positionV>
                <wp:extent cx="5322570" cy="2164715"/>
                <wp:effectExtent l="7620" t="5080" r="1333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2570" cy="21647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rPr>
                                <w:rFonts w:ascii="Times New Roman" w:hAnsi="Times New Roman"/>
                              </w:rPr>
                            </w:pPr>
                            <w:r>
                              <w:rPr>
                                <w:rFonts w:ascii="Times New Roman" w:hAnsi="Times New Roman"/>
                              </w:rPr>
                              <w:t xml:space="preserve">      </w:t>
                            </w:r>
                          </w:p>
                          <w:p w:rsidR="00BA4704" w:rsidRDefault="00BA4704" w:rsidP="00BA4704">
                            <w:pPr>
                              <w:rPr>
                                <w:rFonts w:ascii="Times New Roman" w:hAnsi="Times New Roman"/>
                              </w:rPr>
                            </w:pPr>
                          </w:p>
                          <w:p w:rsidR="00BA4704" w:rsidRDefault="00BA4704" w:rsidP="00BA4704">
                            <w:pPr>
                              <w:rPr>
                                <w:rFonts w:ascii="Times New Roman" w:hAnsi="Times New Roman"/>
                              </w:rPr>
                            </w:pPr>
                          </w:p>
                          <w:p w:rsidR="00BA4704" w:rsidRDefault="00BA4704" w:rsidP="00BA4704">
                            <w:pPr>
                              <w:rPr>
                                <w:rFonts w:ascii="Times New Roman" w:hAnsi="Times New Roman"/>
                              </w:rPr>
                            </w:pPr>
                          </w:p>
                          <w:p w:rsidR="00BA4704" w:rsidRDefault="00BA4704" w:rsidP="00BA4704">
                            <w:pPr>
                              <w:rPr>
                                <w:rFonts w:ascii="Times New Roman" w:hAnsi="Times New Roman"/>
                              </w:rPr>
                            </w:pPr>
                            <w:r>
                              <w:rPr>
                                <w:rFonts w:ascii="Times New Roman" w:hAnsi="Times New Roman"/>
                              </w:rPr>
                              <w:t xml:space="preserve">  </w:t>
                            </w:r>
                          </w:p>
                          <w:p w:rsidR="00BA4704" w:rsidRDefault="00BA4704" w:rsidP="00BA4704">
                            <w:pPr>
                              <w:rPr>
                                <w:rFonts w:ascii="Times New Roman" w:hAnsi="Times New Roman"/>
                              </w:rPr>
                            </w:pPr>
                          </w:p>
                          <w:p w:rsidR="00BA4704" w:rsidRDefault="00BA4704" w:rsidP="00BA4704">
                            <w:pPr>
                              <w:rPr>
                                <w:rFonts w:ascii="Times New Roman" w:hAnsi="Times New Roman"/>
                              </w:rPr>
                            </w:pPr>
                          </w:p>
                          <w:p w:rsidR="00BA4704" w:rsidRDefault="00BA4704" w:rsidP="00BA4704">
                            <w:pPr>
                              <w:jc w:val="center"/>
                              <w:rPr>
                                <w:rFonts w:ascii="Times New Roman" w:hAnsi="Times New Roman"/>
                                <w:u w:val="none"/>
                              </w:rPr>
                            </w:pPr>
                          </w:p>
                          <w:p w:rsidR="00BA4704" w:rsidRDefault="00BA4704" w:rsidP="00BA4704">
                            <w:pPr>
                              <w:jc w:val="center"/>
                              <w:rPr>
                                <w:rFonts w:ascii="Times New Roman" w:hAnsi="Times New Roman"/>
                              </w:rPr>
                            </w:pPr>
                            <w:r>
                              <w:rPr>
                                <w:rFonts w:ascii="Times New Roman" w:hAnsi="Times New Roman"/>
                                <w:u w:val="none"/>
                              </w:rPr>
                              <w:t>И Ч К И        О М И Л Л Л Р.</w:t>
                            </w:r>
                          </w:p>
                          <w:p w:rsidR="00BA4704" w:rsidRDefault="00BA4704" w:rsidP="00BA4704">
                            <w:pPr>
                              <w:rPr>
                                <w:rFonts w:ascii="Times New Roman" w:hAnsi="Times New Roman"/>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8" style="position:absolute;left:0;text-align:left;margin-left:49.65pt;margin-top:6.7pt;width:419.1pt;height:17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" o:allowincell="f">
                <v:textbox inset="1pt,1pt,1pt,1pt">
                  <w:txbxContent>
                    <w:p w:rsidR="00BA4704" w:rsidRDefault="00BA4704" w:rsidP="00BA4704">
                      <w:pPr>
                        <w:rPr>
                          <w:rFonts w:ascii="Times New Roman" w:hAnsi="Times New Roman"/>
                        </w:rPr>
                      </w:pPr>
                      <w:r>
                        <w:rPr>
                          <w:rFonts w:ascii="Times New Roman" w:hAnsi="Times New Roman"/>
                        </w:rPr>
                        <w:t xml:space="preserve">      </w:t>
                      </w:r>
                    </w:p>
                    <w:p w:rsidR="00BA4704" w:rsidRDefault="00BA4704" w:rsidP="00BA4704">
                      <w:pPr>
                        <w:rPr>
                          <w:rFonts w:ascii="Times New Roman" w:hAnsi="Times New Roman"/>
                        </w:rPr>
                      </w:pPr>
                    </w:p>
                    <w:p w:rsidR="00BA4704" w:rsidRDefault="00BA4704" w:rsidP="00BA4704">
                      <w:pPr>
                        <w:rPr>
                          <w:rFonts w:ascii="Times New Roman" w:hAnsi="Times New Roman"/>
                        </w:rPr>
                      </w:pPr>
                    </w:p>
                    <w:p w:rsidR="00BA4704" w:rsidRDefault="00BA4704" w:rsidP="00BA4704">
                      <w:pPr>
                        <w:rPr>
                          <w:rFonts w:ascii="Times New Roman" w:hAnsi="Times New Roman"/>
                        </w:rPr>
                      </w:pPr>
                    </w:p>
                    <w:p w:rsidR="00BA4704" w:rsidRDefault="00BA4704" w:rsidP="00BA4704">
                      <w:pPr>
                        <w:rPr>
                          <w:rFonts w:ascii="Times New Roman" w:hAnsi="Times New Roman"/>
                        </w:rPr>
                      </w:pPr>
                      <w:r>
                        <w:rPr>
                          <w:rFonts w:ascii="Times New Roman" w:hAnsi="Times New Roman"/>
                        </w:rPr>
                        <w:t xml:space="preserve">  </w:t>
                      </w:r>
                    </w:p>
                    <w:p w:rsidR="00BA4704" w:rsidRDefault="00BA4704" w:rsidP="00BA4704">
                      <w:pPr>
                        <w:rPr>
                          <w:rFonts w:ascii="Times New Roman" w:hAnsi="Times New Roman"/>
                        </w:rPr>
                      </w:pPr>
                    </w:p>
                    <w:p w:rsidR="00BA4704" w:rsidRDefault="00BA4704" w:rsidP="00BA4704">
                      <w:pPr>
                        <w:rPr>
                          <w:rFonts w:ascii="Times New Roman" w:hAnsi="Times New Roman"/>
                        </w:rPr>
                      </w:pPr>
                    </w:p>
                    <w:p w:rsidR="00BA4704" w:rsidRDefault="00BA4704" w:rsidP="00BA4704">
                      <w:pPr>
                        <w:jc w:val="center"/>
                        <w:rPr>
                          <w:rFonts w:ascii="Times New Roman" w:hAnsi="Times New Roman"/>
                          <w:u w:val="none"/>
                        </w:rPr>
                      </w:pPr>
                    </w:p>
                    <w:p w:rsidR="00BA4704" w:rsidRDefault="00BA4704" w:rsidP="00BA4704">
                      <w:pPr>
                        <w:jc w:val="center"/>
                        <w:rPr>
                          <w:rFonts w:ascii="Times New Roman" w:hAnsi="Times New Roman"/>
                        </w:rPr>
                      </w:pPr>
                      <w:r>
                        <w:rPr>
                          <w:rFonts w:ascii="Times New Roman" w:hAnsi="Times New Roman"/>
                          <w:u w:val="none"/>
                        </w:rPr>
                        <w:t>И Ч К И        О М И Л Л Л Р.</w:t>
                      </w:r>
                    </w:p>
                    <w:p w:rsidR="00BA4704" w:rsidRDefault="00BA4704" w:rsidP="00BA4704">
                      <w:pPr>
                        <w:rPr>
                          <w:rFonts w:ascii="Times New Roman" w:hAnsi="Times New Roman"/>
                        </w:rPr>
                      </w:pPr>
                    </w:p>
                  </w:txbxContent>
                </v:textbox>
              </v:rect>
            </w:pict>
          </mc:Fallback>
        </mc:AlternateContent>
      </w:r>
    </w:p>
    <w:p w:rsidR="00BA4704" w:rsidRPr="00891E0B" w:rsidRDefault="00BA4704" w:rsidP="00BA4704">
      <w:pPr>
        <w:pStyle w:val="BlockText"/>
        <w:ind w:left="0" w:right="0" w:firstLine="0"/>
        <w:rPr>
          <w:rFonts w:ascii="Times New Roman" w:hAnsi="Times New Roman"/>
          <w:b/>
          <w:szCs w:val="28"/>
        </w:rPr>
      </w:pPr>
      <w:r>
        <w:rPr>
          <w:rFonts w:ascii="Journal Uzbek Cyr" w:hAnsi="Journal Uzbek Cyr"/>
          <w:noProof/>
          <w:szCs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4417695</wp:posOffset>
                </wp:positionH>
                <wp:positionV relativeFrom="paragraph">
                  <wp:posOffset>151765</wp:posOffset>
                </wp:positionV>
                <wp:extent cx="1172845" cy="993140"/>
                <wp:effectExtent l="13335" t="9525" r="13970" b="698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99314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sz w:val="24"/>
                                <w:u w:val="none"/>
                              </w:rPr>
                            </w:pPr>
                            <w:r>
                              <w:rPr>
                                <w:rFonts w:ascii="Times New Roman" w:hAnsi="Times New Roman"/>
                              </w:rPr>
                              <w:t xml:space="preserve"> </w:t>
                            </w:r>
                            <w:r>
                              <w:rPr>
                                <w:rFonts w:ascii="Times New Roman" w:hAnsi="Times New Roman"/>
                                <w:sz w:val="24"/>
                                <w:u w:val="none"/>
                              </w:rPr>
                              <w:t>Акцияларнинг</w:t>
                            </w:r>
                          </w:p>
                          <w:p w:rsidR="00BA4704" w:rsidRDefault="00BA4704" w:rsidP="00BA4704">
                            <w:pPr>
                              <w:jc w:val="center"/>
                              <w:rPr>
                                <w:rFonts w:ascii="Times New Roman" w:hAnsi="Times New Roman"/>
                                <w:sz w:val="24"/>
                                <w:u w:val="none"/>
                              </w:rPr>
                            </w:pPr>
                            <w:r>
                              <w:rPr>
                                <w:rFonts w:ascii="Times New Roman" w:hAnsi="Times New Roman"/>
                                <w:sz w:val="24"/>
                                <w:u w:val="none"/>
                              </w:rPr>
                              <w:t>љиймати ва компания</w:t>
                            </w:r>
                          </w:p>
                          <w:p w:rsidR="00BA4704" w:rsidRDefault="00BA4704" w:rsidP="00BA4704">
                            <w:pPr>
                              <w:jc w:val="center"/>
                              <w:rPr>
                                <w:rFonts w:ascii="Times New Roman" w:hAnsi="Times New Roman"/>
                              </w:rPr>
                            </w:pPr>
                            <w:r>
                              <w:rPr>
                                <w:rFonts w:ascii="Times New Roman" w:hAnsi="Times New Roman"/>
                                <w:sz w:val="24"/>
                                <w:u w:val="none"/>
                              </w:rPr>
                              <w:t>маданияти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9" style="position:absolute;left:0;text-align:left;margin-left:347.85pt;margin-top:11.95pt;width:92.35pt;height:7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" o:allowincell="f">
                <v:textbox inset="1pt,1pt,1pt,1pt">
                  <w:txbxContent>
                    <w:p w:rsidR="00BA4704" w:rsidRDefault="00BA4704" w:rsidP="00BA4704">
                      <w:pPr>
                        <w:jc w:val="center"/>
                        <w:rPr>
                          <w:rFonts w:ascii="Times New Roman" w:hAnsi="Times New Roman"/>
                          <w:sz w:val="24"/>
                          <w:u w:val="none"/>
                        </w:rPr>
                      </w:pPr>
                      <w:r>
                        <w:rPr>
                          <w:rFonts w:ascii="Times New Roman" w:hAnsi="Times New Roman"/>
                        </w:rPr>
                        <w:t xml:space="preserve"> </w:t>
                      </w:r>
                      <w:r>
                        <w:rPr>
                          <w:rFonts w:ascii="Times New Roman" w:hAnsi="Times New Roman"/>
                          <w:sz w:val="24"/>
                          <w:u w:val="none"/>
                        </w:rPr>
                        <w:t>Акцияларнинг</w:t>
                      </w:r>
                    </w:p>
                    <w:p w:rsidR="00BA4704" w:rsidRDefault="00BA4704" w:rsidP="00BA4704">
                      <w:pPr>
                        <w:jc w:val="center"/>
                        <w:rPr>
                          <w:rFonts w:ascii="Times New Roman" w:hAnsi="Times New Roman"/>
                          <w:sz w:val="24"/>
                          <w:u w:val="none"/>
                        </w:rPr>
                      </w:pPr>
                      <w:r>
                        <w:rPr>
                          <w:rFonts w:ascii="Times New Roman" w:hAnsi="Times New Roman"/>
                          <w:sz w:val="24"/>
                          <w:u w:val="none"/>
                        </w:rPr>
                        <w:t>љиймати ва компания</w:t>
                      </w:r>
                    </w:p>
                    <w:p w:rsidR="00BA4704" w:rsidRDefault="00BA4704" w:rsidP="00BA4704">
                      <w:pPr>
                        <w:jc w:val="center"/>
                        <w:rPr>
                          <w:rFonts w:ascii="Times New Roman" w:hAnsi="Times New Roman"/>
                        </w:rPr>
                      </w:pPr>
                      <w:r>
                        <w:rPr>
                          <w:rFonts w:ascii="Times New Roman" w:hAnsi="Times New Roman"/>
                          <w:sz w:val="24"/>
                          <w:u w:val="none"/>
                        </w:rPr>
                        <w:t>маданияти</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2794635</wp:posOffset>
                </wp:positionH>
                <wp:positionV relativeFrom="paragraph">
                  <wp:posOffset>151765</wp:posOffset>
                </wp:positionV>
                <wp:extent cx="1172845" cy="991870"/>
                <wp:effectExtent l="9525" t="9525" r="8255" b="825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9918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rPr>
                            </w:pPr>
                            <w:r>
                              <w:rPr>
                                <w:rFonts w:ascii="Times New Roman" w:hAnsi="Times New Roman"/>
                                <w:sz w:val="24"/>
                              </w:rPr>
                              <w:t>Шахсий нафсоният, бизнес фалсафаси , ахлољий тамойиллар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0" style="position:absolute;left:0;text-align:left;margin-left:220.05pt;margin-top:11.95pt;width:92.3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" o:allowincell="f">
                <v:textbox inset="1pt,1pt,1pt,1pt">
                  <w:txbxContent>
                    <w:p w:rsidR="00BA4704" w:rsidRDefault="00BA4704" w:rsidP="00BA4704">
                      <w:pPr>
                        <w:jc w:val="center"/>
                        <w:rPr>
                          <w:rFonts w:ascii="Times New Roman" w:hAnsi="Times New Roman"/>
                        </w:rPr>
                      </w:pPr>
                      <w:r>
                        <w:rPr>
                          <w:rFonts w:ascii="Times New Roman" w:hAnsi="Times New Roman"/>
                          <w:sz w:val="24"/>
                        </w:rPr>
                        <w:t>Шахсий нафсоният, бизнес фалсафаси , ахлољий тамойиллар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1081405</wp:posOffset>
                </wp:positionH>
                <wp:positionV relativeFrom="paragraph">
                  <wp:posOffset>151765</wp:posOffset>
                </wp:positionV>
                <wp:extent cx="1354455" cy="991870"/>
                <wp:effectExtent l="10795" t="9525" r="6350"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4455" cy="9918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A4704" w:rsidRDefault="00BA4704" w:rsidP="00BA4704">
                            <w:pPr>
                              <w:jc w:val="center"/>
                              <w:rPr>
                                <w:rFonts w:ascii="Times New Roman" w:hAnsi="Times New Roman"/>
                              </w:rPr>
                            </w:pPr>
                            <w:r>
                              <w:rPr>
                                <w:rFonts w:ascii="Times New Roman" w:hAnsi="Times New Roman"/>
                                <w:sz w:val="24"/>
                              </w:rPr>
                              <w:t>Компаниянинг кучли ва заиф томонлари. Бозордаги раљобат мављеи.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41" style="position:absolute;left:0;text-align:left;margin-left:85.15pt;margin-top:11.95pt;width:106.65pt;height:7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" o:allowincell="f">
                <v:textbox inset="1pt,1pt,1pt,1pt">
                  <w:txbxContent>
                    <w:p w:rsidR="00BA4704" w:rsidRDefault="00BA4704" w:rsidP="00BA4704">
                      <w:pPr>
                        <w:jc w:val="center"/>
                        <w:rPr>
                          <w:rFonts w:ascii="Times New Roman" w:hAnsi="Times New Roman"/>
                        </w:rPr>
                      </w:pPr>
                      <w:r>
                        <w:rPr>
                          <w:rFonts w:ascii="Times New Roman" w:hAnsi="Times New Roman"/>
                          <w:sz w:val="24"/>
                        </w:rPr>
                        <w:t>Компаниянинг кучли ва заиф томонлари. Бозордаги раљобат мављеи.</w:t>
                      </w:r>
                    </w:p>
                  </w:txbxContent>
                </v:textbox>
              </v:rect>
            </w:pict>
          </mc:Fallback>
        </mc:AlternateContent>
      </w:r>
    </w:p>
    <w:p w:rsidR="00BA4704" w:rsidRPr="00891E0B" w:rsidRDefault="00BA4704" w:rsidP="00BA4704">
      <w:pPr>
        <w:pStyle w:val="BlockText"/>
        <w:ind w:left="0" w:right="0" w:firstLine="0"/>
        <w:rPr>
          <w:rFonts w:ascii="Times New Roman" w:hAnsi="Times New Roman"/>
          <w:b/>
          <w:szCs w:val="28"/>
        </w:rPr>
      </w:pPr>
    </w:p>
    <w:p w:rsidR="00BA4704" w:rsidRPr="00891E0B" w:rsidRDefault="00BA4704" w:rsidP="00BA4704">
      <w:pPr>
        <w:pStyle w:val="BlockText"/>
        <w:ind w:left="0" w:right="0" w:firstLine="0"/>
        <w:rPr>
          <w:rFonts w:ascii="Times New Roman" w:hAnsi="Times New Roman"/>
          <w:b/>
          <w:szCs w:val="28"/>
        </w:rPr>
      </w:pPr>
    </w:p>
    <w:p w:rsidR="00BA4704" w:rsidRPr="00891E0B" w:rsidRDefault="00BA4704" w:rsidP="00BA4704">
      <w:pPr>
        <w:pStyle w:val="BlockText"/>
        <w:ind w:left="0" w:right="0" w:firstLine="0"/>
        <w:rPr>
          <w:rFonts w:ascii="Times New Roman" w:hAnsi="Times New Roman"/>
          <w:b/>
          <w:szCs w:val="28"/>
        </w:rPr>
      </w:pPr>
    </w:p>
    <w:p w:rsidR="00BA4704" w:rsidRPr="00891E0B" w:rsidRDefault="00BA4704" w:rsidP="00BA4704">
      <w:pPr>
        <w:pStyle w:val="BlockText"/>
        <w:ind w:left="0" w:right="0" w:firstLine="0"/>
        <w:rPr>
          <w:rFonts w:ascii="Times New Roman" w:hAnsi="Times New Roman"/>
          <w:b/>
          <w:szCs w:val="28"/>
        </w:rPr>
      </w:pPr>
    </w:p>
    <w:p w:rsidR="00BA4704" w:rsidRPr="00891E0B" w:rsidRDefault="00BA4704" w:rsidP="00BA4704">
      <w:pPr>
        <w:pStyle w:val="BlockText"/>
        <w:ind w:left="0" w:right="0" w:firstLine="0"/>
        <w:rPr>
          <w:rFonts w:ascii="Times New Roman" w:hAnsi="Times New Roman"/>
          <w:b/>
          <w:szCs w:val="28"/>
        </w:rPr>
      </w:pPr>
    </w:p>
    <w:p w:rsidR="00BA4704" w:rsidRPr="00891E0B" w:rsidRDefault="00BA4704" w:rsidP="00BA4704">
      <w:pPr>
        <w:pStyle w:val="BlockText"/>
        <w:ind w:left="0" w:right="0" w:firstLine="0"/>
        <w:rPr>
          <w:rFonts w:ascii="Times New Roman" w:hAnsi="Times New Roman"/>
          <w:b/>
          <w:szCs w:val="28"/>
        </w:rPr>
      </w:pP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ind w:left="0" w:right="0" w:firstLine="851"/>
        <w:rPr>
          <w:rFonts w:ascii="Times New Roman" w:hAnsi="Times New Roman"/>
          <w:b/>
          <w:szCs w:val="28"/>
        </w:rPr>
      </w:pPr>
      <w:r>
        <w:rPr>
          <w:rFonts w:ascii="Journal Uzbek Cyr" w:hAnsi="Journal Uzbek Cyr"/>
          <w:noProof/>
          <w:szCs w:val="28"/>
          <w:lang w:val="en-US" w:eastAsia="en-US"/>
        </w:rPr>
        <mc:AlternateContent>
          <mc:Choice Requires="wps">
            <w:drawing>
              <wp:anchor distT="0" distB="0" distL="114300" distR="114300" simplePos="0" relativeHeight="251683840" behindDoc="0" locked="0" layoutInCell="0" allowOverlap="1">
                <wp:simplePos x="0" y="0"/>
                <wp:positionH relativeFrom="column">
                  <wp:posOffset>2253615</wp:posOffset>
                </wp:positionH>
                <wp:positionV relativeFrom="paragraph">
                  <wp:posOffset>140970</wp:posOffset>
                </wp:positionV>
                <wp:extent cx="2345055" cy="635"/>
                <wp:effectExtent l="11430" t="10160" r="15240" b="82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50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5pt,11.1pt" to="362.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" o:allowincell="f" strokeweight="1pt"/>
            </w:pict>
          </mc:Fallback>
        </mc:AlternateContent>
      </w: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numPr>
          <w:ilvl w:val="0"/>
          <w:numId w:val="9"/>
        </w:numPr>
        <w:ind w:right="0"/>
        <w:rPr>
          <w:rFonts w:ascii="Times New Roman" w:hAnsi="Times New Roman"/>
          <w:szCs w:val="28"/>
        </w:rPr>
      </w:pPr>
      <w:r w:rsidRPr="00891E0B">
        <w:rPr>
          <w:rFonts w:ascii="Times New Roman" w:hAnsi="Times New Roman"/>
          <w:b/>
          <w:szCs w:val="28"/>
          <w:lang w:val="en-US"/>
        </w:rPr>
        <w:t>Стратегия яратишга турли хил ёндошувлар</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Стратегия тузишга ёндошувлар қуйидагича бўлади:</w:t>
      </w:r>
    </w:p>
    <w:p w:rsidR="00BA4704" w:rsidRPr="00891E0B" w:rsidRDefault="00BA4704" w:rsidP="00BA4704">
      <w:pPr>
        <w:pStyle w:val="BlockText"/>
        <w:numPr>
          <w:ilvl w:val="0"/>
          <w:numId w:val="10"/>
        </w:numPr>
        <w:tabs>
          <w:tab w:val="left" w:pos="105"/>
        </w:tabs>
        <w:ind w:left="0" w:right="0" w:firstLine="851"/>
        <w:rPr>
          <w:rFonts w:ascii="Times New Roman" w:hAnsi="Times New Roman"/>
          <w:szCs w:val="28"/>
        </w:rPr>
      </w:pPr>
      <w:r w:rsidRPr="00891E0B">
        <w:rPr>
          <w:rFonts w:ascii="Times New Roman" w:hAnsi="Times New Roman"/>
          <w:szCs w:val="28"/>
          <w:u w:val="single"/>
        </w:rPr>
        <w:t>Бош стратегик ёндошув</w:t>
      </w:r>
      <w:r w:rsidRPr="00891E0B">
        <w:rPr>
          <w:rFonts w:ascii="Times New Roman" w:hAnsi="Times New Roman"/>
          <w:szCs w:val="28"/>
        </w:rPr>
        <w:t xml:space="preserve"> </w:t>
      </w:r>
      <w:r w:rsidRPr="00891E0B">
        <w:rPr>
          <w:rFonts w:ascii="Times New Roman" w:hAnsi="Times New Roman"/>
          <w:szCs w:val="28"/>
        </w:rPr>
        <w:noBreakHyphen/>
        <w:t xml:space="preserve"> бунда стратегияни бошлиқнинг ўзи ишлаб чиқади. Бундай холда бошкарувчи ахволни бахолашга, мукобил </w:t>
      </w:r>
      <w:r w:rsidRPr="00891E0B">
        <w:rPr>
          <w:rFonts w:ascii="Times New Roman" w:hAnsi="Times New Roman"/>
          <w:szCs w:val="28"/>
        </w:rPr>
        <w:lastRenderedPageBreak/>
        <w:t>стратегияларга ва стратегия деталларига кучли таъсир килувчи асосий стратегик ва асосий тадбиркор сифатида чикади.</w:t>
      </w:r>
    </w:p>
    <w:p w:rsidR="00BA4704" w:rsidRPr="00891E0B" w:rsidRDefault="00BA4704" w:rsidP="00BA4704">
      <w:pPr>
        <w:ind w:firstLine="851"/>
        <w:jc w:val="both"/>
        <w:rPr>
          <w:rFonts w:ascii="Times New Roman" w:hAnsi="Times New Roman"/>
          <w:szCs w:val="28"/>
          <w:u w:val="none"/>
        </w:rPr>
      </w:pPr>
      <w:r w:rsidRPr="00891E0B">
        <w:rPr>
          <w:rFonts w:ascii="Times New Roman" w:hAnsi="Times New Roman"/>
          <w:szCs w:val="28"/>
          <w:u w:val="none"/>
        </w:rPr>
        <w:t>2)</w:t>
      </w:r>
      <w:r w:rsidRPr="00891E0B">
        <w:rPr>
          <w:rFonts w:ascii="Times New Roman" w:hAnsi="Times New Roman"/>
          <w:szCs w:val="28"/>
        </w:rPr>
        <w:t>Ваколатларни бериш ёндошуви</w:t>
      </w:r>
      <w:r w:rsidRPr="00891E0B">
        <w:rPr>
          <w:rFonts w:ascii="Times New Roman" w:hAnsi="Times New Roman"/>
          <w:szCs w:val="28"/>
          <w:u w:val="none"/>
        </w:rPr>
        <w:t xml:space="preserve"> - бунда стратегияни тузиш ходимларга ёки комиссияга топширилади. Бундай холда масъул бошкарувчи стратегияни ишлаб чикишни бошкаларга,асосан,стратегик режалаштириш буйича персоналга ёки ишонч билдирилган ходимлардан тузилган махсус комиссияга топширади.</w:t>
      </w:r>
    </w:p>
    <w:p w:rsidR="00BA4704" w:rsidRPr="00891E0B" w:rsidRDefault="00BA4704" w:rsidP="00BA4704">
      <w:pPr>
        <w:ind w:firstLine="851"/>
        <w:jc w:val="both"/>
        <w:rPr>
          <w:rFonts w:ascii="Times New Roman" w:hAnsi="Times New Roman"/>
          <w:szCs w:val="28"/>
          <w:u w:val="none"/>
        </w:rPr>
      </w:pPr>
      <w:r w:rsidRPr="00891E0B">
        <w:rPr>
          <w:rFonts w:ascii="Times New Roman" w:hAnsi="Times New Roman"/>
          <w:szCs w:val="28"/>
        </w:rPr>
        <w:t xml:space="preserve"> 3)Қўшма (коллаборацион) ёндошув - </w:t>
      </w:r>
      <w:r w:rsidRPr="00891E0B">
        <w:rPr>
          <w:rFonts w:ascii="Times New Roman" w:hAnsi="Times New Roman"/>
          <w:szCs w:val="28"/>
          <w:u w:val="none"/>
        </w:rPr>
        <w:t>бу аввалги икки ёндошув уртасидаги оралик вариант. Бундай усулнинг энг кучли томони шундаки, стратегияни ишлаб чикиш кимларга топширилган булса, уни ушаларнинг узлари бажаришлари керак булади.</w:t>
      </w:r>
    </w:p>
    <w:p w:rsidR="00BA4704" w:rsidRPr="00891E0B" w:rsidRDefault="00BA4704" w:rsidP="00BA4704">
      <w:pPr>
        <w:pStyle w:val="BlockText"/>
        <w:tabs>
          <w:tab w:val="left" w:pos="105"/>
        </w:tabs>
        <w:ind w:left="0" w:right="0" w:firstLine="993"/>
        <w:rPr>
          <w:rFonts w:ascii="Times New Roman" w:hAnsi="Times New Roman"/>
          <w:szCs w:val="28"/>
        </w:rPr>
      </w:pPr>
      <w:r w:rsidRPr="00891E0B">
        <w:rPr>
          <w:rFonts w:ascii="Times New Roman" w:hAnsi="Times New Roman"/>
          <w:szCs w:val="28"/>
        </w:rPr>
        <w:t>4)</w:t>
      </w:r>
      <w:r w:rsidRPr="00891E0B">
        <w:rPr>
          <w:rFonts w:ascii="Times New Roman" w:hAnsi="Times New Roman"/>
          <w:szCs w:val="28"/>
          <w:u w:val="single"/>
        </w:rPr>
        <w:t>Ташаббусли ёндошув</w:t>
      </w:r>
      <w:r w:rsidRPr="00891E0B">
        <w:rPr>
          <w:rFonts w:ascii="Times New Roman" w:hAnsi="Times New Roman"/>
          <w:szCs w:val="28"/>
        </w:rPr>
        <w:t>. Бундай ёндошувда бошкарувчи келишилган стратегияни ишлаб чикиш учун стратегия деталларини ишлаб чикишдан хам, «гоялар генераторлари» гурухини бошкаришдан хам манфаатдор эмас. Билакс, бошкарувчи окилона стратегияни ишлаб чикиш, химоя килиш ва хаётга тадбик этиш учун менежерларни узларини сафарбар этади. Стратегияни ишлаб чикиш учун бошкарувчилар фойдаланишлари мумкин булган турт асосий ёндошувнинг бирортаси хам энг яхши ёндошув сифатида юзага чикмайди. Уларнинг хар бирини кучли ва кучсиз томонлари мавжуд.</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 xml:space="preserve">Компания ва бошкарувчилар стратегияни ишлаб чикиш буйича вариантларни турлича бажарадилар.Компания эгаси томонидан бошкариладиган кичик компанияларда стратегияни ишлаб чикиш норасмий кечади. Йирик фирмалар стратегияни хар йили режалаштириш ишлаб чикишга мойилдир. Стратегияни белгилашнинг ташкилий жараёнида бошкарувчилар шахсан катнашадилар. </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Стратегия маънавий жихатдан соғлом бўлиши керак. Компаниянинг хар бир харакати ахлоқ</w:t>
      </w:r>
      <w:r w:rsidRPr="00891E0B">
        <w:rPr>
          <w:rFonts w:ascii="Times New Roman" w:hAnsi="Times New Roman"/>
          <w:szCs w:val="28"/>
        </w:rPr>
        <w:noBreakHyphen/>
        <w:t>одоб, маънавият доирасида бўлиши лозим. Компания мулкдорлар, хизматчилар, харидорлар, етказиб берувчилар ва жамият олдида бурчлидир. Компаниянинг етказиб берувчилар олдидаги бурчи бозор муносабатларига қурилади. Компания билан етказиб берувчи хам шерик хам ўзаро рақибдир. Шунинг учун улар ўртасидаги муносабатлар аниқ белгилаб олиниши лозим.</w:t>
      </w:r>
    </w:p>
    <w:p w:rsidR="00BA4704" w:rsidRPr="00891E0B" w:rsidRDefault="00BA4704" w:rsidP="00BA4704">
      <w:pPr>
        <w:pStyle w:val="BlockText"/>
        <w:ind w:left="0" w:right="0" w:firstLine="851"/>
        <w:rPr>
          <w:rFonts w:ascii="Times New Roman" w:hAnsi="Times New Roman"/>
          <w:szCs w:val="28"/>
        </w:rPr>
      </w:pPr>
      <w:r w:rsidRPr="00891E0B">
        <w:rPr>
          <w:rFonts w:ascii="Times New Roman" w:hAnsi="Times New Roman"/>
          <w:szCs w:val="28"/>
        </w:rPr>
        <w:t xml:space="preserve">Жамият назарида хар бир компания «яхши фуқаро» тушунчасига мос бўлиши, ўз вазифаларини халоллик билан бажариши, яъни солиқларни ўз вақтида тўлаши лозим.    </w:t>
      </w:r>
    </w:p>
    <w:p w:rsidR="00BA4704" w:rsidRPr="00891E0B" w:rsidRDefault="00BA4704" w:rsidP="00BA4704">
      <w:pPr>
        <w:pStyle w:val="BlockText"/>
        <w:ind w:left="0" w:right="0" w:firstLine="851"/>
        <w:rPr>
          <w:rFonts w:ascii="Times New Roman" w:hAnsi="Times New Roman"/>
          <w:b/>
          <w:szCs w:val="28"/>
        </w:rPr>
      </w:pPr>
    </w:p>
    <w:p w:rsidR="00BA4704" w:rsidRPr="00891E0B" w:rsidRDefault="00BA4704" w:rsidP="00BA4704">
      <w:pPr>
        <w:pStyle w:val="BlockText"/>
        <w:ind w:left="0" w:right="0" w:firstLine="709"/>
        <w:rPr>
          <w:rFonts w:ascii="Times New Roman" w:hAnsi="Times New Roman"/>
          <w:b/>
          <w:szCs w:val="28"/>
        </w:rPr>
      </w:pPr>
      <w:r w:rsidRPr="00891E0B">
        <w:rPr>
          <w:rFonts w:ascii="Times New Roman" w:hAnsi="Times New Roman"/>
          <w:b/>
          <w:szCs w:val="28"/>
        </w:rPr>
        <w:t>7.</w:t>
      </w:r>
      <w:r w:rsidRPr="00891E0B">
        <w:rPr>
          <w:rFonts w:ascii="Times New Roman" w:hAnsi="Times New Roman"/>
          <w:b/>
          <w:szCs w:val="28"/>
          <w:lang w:val="en-US"/>
        </w:rPr>
        <w:t>F</w:t>
      </w:r>
      <w:r w:rsidRPr="00891E0B">
        <w:rPr>
          <w:rFonts w:ascii="Times New Roman" w:hAnsi="Times New Roman"/>
          <w:b/>
          <w:szCs w:val="28"/>
        </w:rPr>
        <w:t>алаба қозониш стратегиясини белгиловчи мезон.</w:t>
      </w:r>
    </w:p>
    <w:p w:rsidR="00BA4704" w:rsidRPr="00891E0B" w:rsidRDefault="00BA4704" w:rsidP="00BA4704">
      <w:pPr>
        <w:ind w:firstLine="720"/>
        <w:jc w:val="right"/>
        <w:rPr>
          <w:rFonts w:ascii="Times New Roman" w:hAnsi="Times New Roman"/>
          <w:i/>
          <w:szCs w:val="28"/>
          <w:u w:val="none"/>
        </w:rPr>
      </w:pPr>
    </w:p>
    <w:p w:rsidR="00BA4704" w:rsidRPr="00891E0B" w:rsidRDefault="00BA4704" w:rsidP="00BA4704">
      <w:pPr>
        <w:ind w:firstLine="720"/>
        <w:jc w:val="right"/>
        <w:rPr>
          <w:rFonts w:ascii="Times New Roman" w:hAnsi="Times New Roman"/>
          <w:i/>
          <w:szCs w:val="28"/>
          <w:u w:val="none"/>
        </w:rPr>
      </w:pPr>
      <w:r w:rsidRPr="00891E0B">
        <w:rPr>
          <w:rFonts w:ascii="Times New Roman" w:hAnsi="Times New Roman"/>
          <w:i/>
          <w:szCs w:val="28"/>
          <w:u w:val="none"/>
        </w:rPr>
        <w:t xml:space="preserve">Муваффақият қозонишнинг сири қулай имкониятлар пайдо </w:t>
      </w:r>
      <w:r w:rsidRPr="00891E0B">
        <w:rPr>
          <w:rFonts w:ascii="Times New Roman" w:hAnsi="Times New Roman"/>
          <w:i/>
          <w:szCs w:val="28"/>
          <w:u w:val="none"/>
        </w:rPr>
        <w:br/>
        <w:t>бўлган захоти улардан фойдаланишга тайёр туришдадир.</w:t>
      </w:r>
    </w:p>
    <w:p w:rsidR="00BA4704" w:rsidRPr="00891E0B" w:rsidRDefault="00BA4704" w:rsidP="00BA4704">
      <w:pPr>
        <w:pStyle w:val="BlockText"/>
        <w:ind w:left="0" w:right="0" w:firstLine="90"/>
        <w:jc w:val="right"/>
        <w:rPr>
          <w:rFonts w:ascii="Times New Roman" w:hAnsi="Times New Roman"/>
          <w:b/>
          <w:szCs w:val="28"/>
        </w:rPr>
      </w:pPr>
      <w:r w:rsidRPr="00891E0B">
        <w:rPr>
          <w:rFonts w:ascii="Times New Roman" w:hAnsi="Times New Roman"/>
          <w:i/>
          <w:szCs w:val="28"/>
        </w:rPr>
        <w:lastRenderedPageBreak/>
        <w:t xml:space="preserve">                                                                                                                     Дизраели</w:t>
      </w:r>
    </w:p>
    <w:p w:rsidR="00BA4704" w:rsidRPr="00891E0B" w:rsidRDefault="00BA4704" w:rsidP="00BA4704">
      <w:pPr>
        <w:pStyle w:val="BlockText"/>
        <w:ind w:left="0" w:right="0" w:firstLine="851"/>
        <w:rPr>
          <w:rFonts w:ascii="Times New Roman" w:hAnsi="Times New Roman"/>
          <w:szCs w:val="28"/>
          <w:lang w:val="en-US"/>
        </w:rPr>
      </w:pPr>
      <w:r w:rsidRPr="00891E0B">
        <w:rPr>
          <w:rFonts w:ascii="Times New Roman" w:hAnsi="Times New Roman"/>
          <w:szCs w:val="28"/>
        </w:rPr>
        <w:t xml:space="preserve">Агар стратегия компаниянинг ахволига мос бўлмаса, рақобат устунлиги яратилмаса, ишни яхшилашга ярамаса- бундай стратегия ғолибона стратегия дейилмайди. </w:t>
      </w:r>
      <w:r w:rsidRPr="00891E0B">
        <w:rPr>
          <w:rFonts w:ascii="Times New Roman" w:hAnsi="Times New Roman"/>
          <w:szCs w:val="28"/>
          <w:lang w:val="en-US"/>
        </w:rPr>
        <w:t>Fолибона стратегиянинг 3 та белгиси б</w:t>
      </w:r>
      <w:r w:rsidRPr="00891E0B">
        <w:rPr>
          <w:rFonts w:ascii="Times New Roman" w:hAnsi="Times New Roman"/>
          <w:szCs w:val="28"/>
        </w:rPr>
        <w:t>ў</w:t>
      </w:r>
      <w:r w:rsidRPr="00891E0B">
        <w:rPr>
          <w:rFonts w:ascii="Times New Roman" w:hAnsi="Times New Roman"/>
          <w:szCs w:val="28"/>
          <w:lang w:val="en-US"/>
        </w:rPr>
        <w:t>лади:</w:t>
      </w:r>
    </w:p>
    <w:p w:rsidR="00BA4704" w:rsidRPr="00891E0B" w:rsidRDefault="00BA4704" w:rsidP="00BA4704">
      <w:pPr>
        <w:pStyle w:val="BlockText"/>
        <w:numPr>
          <w:ilvl w:val="0"/>
          <w:numId w:val="11"/>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мослик даражаси мезони;</w:t>
      </w:r>
    </w:p>
    <w:p w:rsidR="00BA4704" w:rsidRPr="00891E0B" w:rsidRDefault="00BA4704" w:rsidP="00BA4704">
      <w:pPr>
        <w:pStyle w:val="BlockText"/>
        <w:numPr>
          <w:ilvl w:val="0"/>
          <w:numId w:val="11"/>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ра</w:t>
      </w:r>
      <w:r w:rsidRPr="00891E0B">
        <w:rPr>
          <w:rFonts w:ascii="Times New Roman" w:hAnsi="Times New Roman"/>
          <w:szCs w:val="28"/>
        </w:rPr>
        <w:t>қ</w:t>
      </w:r>
      <w:r w:rsidRPr="00891E0B">
        <w:rPr>
          <w:rFonts w:ascii="Times New Roman" w:hAnsi="Times New Roman"/>
          <w:szCs w:val="28"/>
          <w:lang w:val="en-US"/>
        </w:rPr>
        <w:t>обат курашида устунлик мезони;</w:t>
      </w:r>
    </w:p>
    <w:p w:rsidR="00BA4704" w:rsidRPr="00891E0B" w:rsidRDefault="00BA4704" w:rsidP="00BA4704">
      <w:pPr>
        <w:pStyle w:val="BlockText"/>
        <w:numPr>
          <w:ilvl w:val="0"/>
          <w:numId w:val="11"/>
        </w:numPr>
        <w:tabs>
          <w:tab w:val="left" w:pos="0"/>
        </w:tabs>
        <w:ind w:left="0" w:right="0" w:firstLine="851"/>
        <w:rPr>
          <w:rFonts w:ascii="Times New Roman" w:hAnsi="Times New Roman"/>
          <w:szCs w:val="28"/>
          <w:lang w:val="en-US"/>
        </w:rPr>
      </w:pPr>
      <w:r w:rsidRPr="00891E0B">
        <w:rPr>
          <w:rFonts w:ascii="Times New Roman" w:hAnsi="Times New Roman"/>
          <w:szCs w:val="28"/>
          <w:lang w:val="en-US"/>
        </w:rPr>
        <w:t xml:space="preserve">ишнинг жадаллигини ошириш мезони; </w:t>
      </w:r>
    </w:p>
    <w:p w:rsidR="00BA4704" w:rsidRPr="00891E0B" w:rsidRDefault="00BA4704" w:rsidP="00BA4704">
      <w:pPr>
        <w:ind w:firstLine="1134"/>
        <w:jc w:val="both"/>
        <w:rPr>
          <w:rFonts w:ascii="Times New Roman" w:hAnsi="Times New Roman"/>
          <w:szCs w:val="28"/>
          <w:u w:val="none"/>
        </w:rPr>
      </w:pPr>
      <w:r w:rsidRPr="00891E0B">
        <w:rPr>
          <w:rFonts w:ascii="Times New Roman" w:hAnsi="Times New Roman"/>
          <w:szCs w:val="28"/>
          <w:u w:val="none"/>
        </w:rPr>
        <w:t>Мослик даражаси мезони. Яхши стратегия унинг имкониятлари ва интилишлари, ички ва ташки омиллар нуктаи назаридан компаниядаги вазиятга мос келмас экан,у шубхалидир.</w:t>
      </w:r>
    </w:p>
    <w:p w:rsidR="00BA4704" w:rsidRPr="00891E0B" w:rsidRDefault="00BA4704" w:rsidP="00BA4704">
      <w:pPr>
        <w:ind w:firstLine="1134"/>
        <w:jc w:val="both"/>
        <w:rPr>
          <w:rFonts w:ascii="Times New Roman" w:hAnsi="Times New Roman"/>
          <w:szCs w:val="28"/>
          <w:u w:val="none"/>
        </w:rPr>
      </w:pPr>
      <w:r w:rsidRPr="00891E0B">
        <w:rPr>
          <w:rFonts w:ascii="Times New Roman" w:hAnsi="Times New Roman"/>
          <w:szCs w:val="28"/>
          <w:u w:val="none"/>
        </w:rPr>
        <w:t>Ракобат курашида устунлик мезони. Яхши стратегия ракобатда баркарор устунликка эришишга олиб келади. Стратегия ёрдамида ракобат курашида канчалик катта устунликка эришилса, стратегия шунчалик кучли ва самарали булади.</w:t>
      </w:r>
    </w:p>
    <w:p w:rsidR="00BA4704" w:rsidRPr="00891E0B" w:rsidRDefault="00BA4704" w:rsidP="00BA4704">
      <w:pPr>
        <w:ind w:firstLine="1134"/>
        <w:jc w:val="both"/>
        <w:rPr>
          <w:rFonts w:ascii="Times New Roman" w:hAnsi="Times New Roman"/>
          <w:szCs w:val="28"/>
          <w:u w:val="none"/>
        </w:rPr>
      </w:pPr>
      <w:r w:rsidRPr="00891E0B">
        <w:rPr>
          <w:rFonts w:ascii="Times New Roman" w:hAnsi="Times New Roman"/>
          <w:szCs w:val="28"/>
          <w:u w:val="none"/>
        </w:rPr>
        <w:t xml:space="preserve">Ишларнинг жадаллигини ошириш мезони. Яхши стратегия компания ишининг интенсивлигини оширади. Ишларни такомиллаштиришнинг иккита тури ута мухим булиб, улар қуйидагилар: </w:t>
      </w:r>
    </w:p>
    <w:p w:rsidR="00BA4704" w:rsidRPr="00891E0B" w:rsidRDefault="00BA4704" w:rsidP="00BA4704">
      <w:pPr>
        <w:numPr>
          <w:ilvl w:val="0"/>
          <w:numId w:val="12"/>
        </w:numPr>
        <w:jc w:val="both"/>
        <w:rPr>
          <w:rFonts w:ascii="Times New Roman" w:hAnsi="Times New Roman"/>
          <w:szCs w:val="28"/>
          <w:u w:val="none"/>
        </w:rPr>
      </w:pPr>
      <w:r w:rsidRPr="00891E0B">
        <w:rPr>
          <w:rFonts w:ascii="Times New Roman" w:hAnsi="Times New Roman"/>
          <w:szCs w:val="28"/>
          <w:u w:val="none"/>
        </w:rPr>
        <w:t xml:space="preserve">Даромадлиликнинг ошиши. </w:t>
      </w:r>
    </w:p>
    <w:p w:rsidR="00BA4704" w:rsidRPr="00891E0B" w:rsidRDefault="00BA4704" w:rsidP="00BA4704">
      <w:pPr>
        <w:numPr>
          <w:ilvl w:val="0"/>
          <w:numId w:val="12"/>
        </w:numPr>
        <w:jc w:val="both"/>
        <w:rPr>
          <w:rFonts w:ascii="Times New Roman" w:hAnsi="Times New Roman"/>
          <w:szCs w:val="28"/>
          <w:u w:val="none"/>
        </w:rPr>
      </w:pPr>
      <w:r w:rsidRPr="00891E0B">
        <w:rPr>
          <w:rFonts w:ascii="Times New Roman" w:hAnsi="Times New Roman"/>
          <w:szCs w:val="28"/>
          <w:u w:val="none"/>
        </w:rPr>
        <w:t>Компаниянинг узок келажакдаги фаоллиги хамда ракобатбардошлигининг ошиши.</w:t>
      </w:r>
    </w:p>
    <w:p w:rsidR="00BA4704" w:rsidRPr="00891E0B" w:rsidRDefault="00BA4704" w:rsidP="00BA4704">
      <w:pPr>
        <w:pStyle w:val="BlockText"/>
        <w:ind w:left="0" w:right="0" w:firstLine="851"/>
        <w:rPr>
          <w:rFonts w:ascii="Times New Roman" w:hAnsi="Times New Roman"/>
          <w:szCs w:val="28"/>
        </w:rPr>
      </w:pPr>
    </w:p>
    <w:p w:rsidR="00BA4704" w:rsidRDefault="00BA4704" w:rsidP="00BA4704">
      <w:pPr>
        <w:pStyle w:val="BlockText"/>
        <w:ind w:left="0" w:right="0" w:firstLine="851"/>
        <w:jc w:val="center"/>
        <w:rPr>
          <w:rFonts w:ascii="Times New Roman" w:hAnsi="Times New Roman"/>
          <w:b/>
          <w:szCs w:val="28"/>
          <w:lang w:val="uz-Cyrl-UZ"/>
        </w:rPr>
      </w:pPr>
      <w:r>
        <w:rPr>
          <w:rFonts w:ascii="Times New Roman" w:hAnsi="Times New Roman"/>
          <w:b/>
          <w:szCs w:val="28"/>
        </w:rPr>
        <w:t>Назорат саволлари:</w:t>
      </w:r>
    </w:p>
    <w:p w:rsidR="00BA4704"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Pr>
          <w:rFonts w:ascii="Times New Roman" w:hAnsi="Times New Roman"/>
          <w:szCs w:val="28"/>
        </w:rPr>
        <w:t>Компания раҳбариятининг ривожланиши йўналишларини аниқлаш бўйича вазифалари</w:t>
      </w:r>
      <w:r>
        <w:rPr>
          <w:rFonts w:ascii="Times New Roman" w:hAnsi="Times New Roman"/>
          <w:szCs w:val="28"/>
          <w:lang w:val="uz-Cyrl-UZ"/>
        </w:rPr>
        <w:t>.</w:t>
      </w:r>
    </w:p>
    <w:p w:rsidR="00BA4704"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Pr>
          <w:rFonts w:ascii="Times New Roman" w:hAnsi="Times New Roman"/>
          <w:szCs w:val="28"/>
        </w:rPr>
        <w:t>Миссия мазмуни ва унинг асосий саволлари</w:t>
      </w:r>
      <w:r>
        <w:rPr>
          <w:rFonts w:ascii="Times New Roman" w:hAnsi="Times New Roman"/>
          <w:szCs w:val="28"/>
          <w:lang w:val="uz-Cyrl-UZ"/>
        </w:rPr>
        <w:t>.</w:t>
      </w:r>
    </w:p>
    <w:p w:rsidR="00BA4704" w:rsidRPr="00DE71DE"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Pr>
          <w:rFonts w:ascii="Times New Roman" w:hAnsi="Times New Roman"/>
          <w:szCs w:val="28"/>
        </w:rPr>
        <w:t xml:space="preserve">Миссияни ифодалашга қандай талаблар </w:t>
      </w:r>
      <w:r>
        <w:rPr>
          <w:rFonts w:ascii="Times New Roman" w:hAnsi="Times New Roman"/>
          <w:szCs w:val="28"/>
          <w:lang w:val="uz-Cyrl-UZ"/>
        </w:rPr>
        <w:t>қў</w:t>
      </w:r>
      <w:r>
        <w:rPr>
          <w:rFonts w:ascii="Times New Roman" w:hAnsi="Times New Roman"/>
          <w:szCs w:val="28"/>
        </w:rPr>
        <w:t>йилади?</w:t>
      </w:r>
    </w:p>
    <w:p w:rsidR="00BA4704"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Pr>
          <w:rFonts w:ascii="Times New Roman" w:hAnsi="Times New Roman"/>
          <w:szCs w:val="28"/>
        </w:rPr>
        <w:t>Стратегияни ишлаб чиқиш босқичлари</w:t>
      </w:r>
      <w:r>
        <w:rPr>
          <w:rFonts w:ascii="Times New Roman" w:hAnsi="Times New Roman"/>
          <w:szCs w:val="28"/>
          <w:lang w:val="uz-Cyrl-UZ"/>
        </w:rPr>
        <w:t xml:space="preserve"> нима?</w:t>
      </w:r>
    </w:p>
    <w:p w:rsidR="00BA4704" w:rsidRPr="00DE71DE"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Pr>
          <w:rFonts w:ascii="Times New Roman" w:hAnsi="Times New Roman"/>
          <w:szCs w:val="28"/>
        </w:rPr>
        <w:t>Стратегия қандай даражаларда ишлаб чиқилади?</w:t>
      </w:r>
    </w:p>
    <w:p w:rsidR="00BA4704" w:rsidRPr="00DA4A9A"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Pr>
          <w:rFonts w:ascii="Times New Roman" w:hAnsi="Times New Roman"/>
          <w:szCs w:val="28"/>
        </w:rPr>
        <w:t>Стратегияни шалкллантирувчи омиллар.</w:t>
      </w:r>
    </w:p>
    <w:p w:rsidR="00BA4704" w:rsidRPr="00DE71DE" w:rsidRDefault="00BA4704" w:rsidP="00BA4704">
      <w:pPr>
        <w:pStyle w:val="BlockText"/>
        <w:numPr>
          <w:ilvl w:val="0"/>
          <w:numId w:val="13"/>
        </w:numPr>
        <w:tabs>
          <w:tab w:val="clear" w:pos="2126"/>
          <w:tab w:val="num" w:pos="720"/>
        </w:tabs>
        <w:ind w:left="0" w:right="0" w:firstLine="851"/>
        <w:rPr>
          <w:rFonts w:ascii="Times New Roman" w:hAnsi="Times New Roman"/>
          <w:szCs w:val="28"/>
          <w:lang w:val="uz-Cyrl-UZ"/>
        </w:rPr>
      </w:pPr>
      <w:r w:rsidRPr="00DA4A9A">
        <w:rPr>
          <w:rFonts w:ascii="Times New Roman" w:hAnsi="Times New Roman"/>
          <w:szCs w:val="28"/>
          <w:lang w:val="uz-Cyrl-UZ"/>
        </w:rPr>
        <w:t>Стратегияни ишлаб чиқишга қандай ёндошувлар бўлади?</w:t>
      </w:r>
    </w:p>
    <w:p w:rsidR="00BA4704" w:rsidRPr="00DA4A9A" w:rsidRDefault="00BA4704" w:rsidP="00BA4704">
      <w:pPr>
        <w:pStyle w:val="BlockText"/>
        <w:ind w:left="0" w:right="0" w:firstLine="851"/>
        <w:rPr>
          <w:rFonts w:ascii="Times New Roman" w:hAnsi="Times New Roman"/>
          <w:szCs w:val="28"/>
          <w:lang w:val="uz-Cyrl-UZ"/>
        </w:rPr>
      </w:pPr>
    </w:p>
    <w:p w:rsidR="00BA4704" w:rsidRPr="00266D0D" w:rsidRDefault="00BA4704" w:rsidP="00BA4704">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 xml:space="preserve">1.Ўзбекистон Республикаси Вазирлар Маҳкамасининг қарори. </w:t>
      </w:r>
      <w:r w:rsidRPr="00266D0D">
        <w:rPr>
          <w:rFonts w:ascii="Times New Roman" w:hAnsi="Times New Roman"/>
          <w:szCs w:val="28"/>
          <w:u w:val="none"/>
        </w:rPr>
        <w:t>Хусусийлаштирилган корхоналарни корпоратив бошқаришни такомиллайштириш чора-тадбирлари тўғрисида. «Халқ сўзи», 2003 йил 22 апрель, №85. (3197).</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lastRenderedPageBreak/>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BA4704" w:rsidRPr="00266D0D" w:rsidRDefault="00BA4704" w:rsidP="00BA4704">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BA4704" w:rsidRPr="00266D0D" w:rsidRDefault="00BA4704" w:rsidP="00BA4704">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BA4704" w:rsidRPr="00266D0D" w:rsidRDefault="00BA4704" w:rsidP="00BA4704">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BA4704" w:rsidRPr="00266D0D" w:rsidRDefault="00BA4704" w:rsidP="00BA4704">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18.</w:t>
      </w:r>
      <w:r w:rsidRPr="00266D0D">
        <w:rPr>
          <w:rFonts w:ascii="Times New Roman" w:hAnsi="Times New Roman"/>
          <w:szCs w:val="28"/>
          <w:u w:val="none"/>
        </w:rPr>
        <w:t>А.А.Томпсон, Адж. Стрикленд. “Стратегический менеджмент” М., “Банки и биржи” 2002г.</w:t>
      </w:r>
    </w:p>
    <w:p w:rsidR="00BA4704" w:rsidRPr="00266D0D" w:rsidRDefault="00BA4704" w:rsidP="00BA4704">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BA4704" w:rsidRPr="00266D0D" w:rsidRDefault="00BA4704" w:rsidP="00BA4704">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BA4704" w:rsidRPr="00266D0D" w:rsidRDefault="00BA4704" w:rsidP="00BA4704">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та 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BA4704" w:rsidRPr="00266D0D" w:rsidRDefault="00BA4704" w:rsidP="00BA4704">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BA4704" w:rsidRPr="00DA4A9A" w:rsidRDefault="00BA4704" w:rsidP="00BA4704">
      <w:pPr>
        <w:pStyle w:val="BlockText"/>
        <w:ind w:left="0" w:right="0" w:firstLine="851"/>
        <w:jc w:val="center"/>
        <w:rPr>
          <w:rFonts w:ascii="Times New Roman" w:hAnsi="Times New Roman"/>
          <w:b/>
          <w:szCs w:val="28"/>
        </w:rPr>
      </w:pPr>
    </w:p>
    <w:p w:rsidR="00BA4704" w:rsidRPr="00DA4A9A" w:rsidRDefault="00BA4704" w:rsidP="00BA4704">
      <w:pPr>
        <w:pStyle w:val="BlockText"/>
        <w:ind w:left="0" w:right="0" w:firstLine="851"/>
        <w:rPr>
          <w:rFonts w:ascii="Times New Roman" w:hAnsi="Times New Roman"/>
          <w:szCs w:val="28"/>
          <w:lang w:val="uz-Cyrl-UZ"/>
        </w:rPr>
      </w:pPr>
    </w:p>
    <w:p w:rsidR="00BA4704" w:rsidRPr="00DA4A9A" w:rsidRDefault="00BA4704" w:rsidP="00BA4704">
      <w:pPr>
        <w:pStyle w:val="BlockText"/>
        <w:ind w:left="0" w:right="0" w:firstLine="851"/>
        <w:rPr>
          <w:rFonts w:ascii="Times New Roman" w:hAnsi="Times New Roman"/>
          <w:szCs w:val="28"/>
          <w:lang w:val="uz-Cyrl-UZ"/>
        </w:rPr>
      </w:pPr>
    </w:p>
    <w:p w:rsidR="00BA4704" w:rsidRDefault="00BA4704" w:rsidP="00BA4704">
      <w:pPr>
        <w:pStyle w:val="BlockText"/>
        <w:ind w:left="0" w:right="0" w:firstLine="851"/>
        <w:rPr>
          <w:rFonts w:ascii="Times New Roman" w:hAnsi="Times New Roman"/>
          <w:szCs w:val="28"/>
          <w:lang w:val="uz-Cyrl-UZ"/>
        </w:rPr>
      </w:pPr>
    </w:p>
    <w:p w:rsidR="00BA4704" w:rsidRDefault="00BA4704" w:rsidP="00BA4704">
      <w:pPr>
        <w:pStyle w:val="BlockText"/>
        <w:ind w:left="0" w:right="0" w:firstLine="851"/>
        <w:rPr>
          <w:rFonts w:ascii="Times New Roman" w:hAnsi="Times New Roman"/>
          <w:szCs w:val="28"/>
          <w:lang w:val="uz-Cyrl-UZ"/>
        </w:rPr>
      </w:pPr>
    </w:p>
    <w:p w:rsidR="00BA4704" w:rsidRDefault="00BA4704" w:rsidP="00BA4704">
      <w:pPr>
        <w:pStyle w:val="BlockText"/>
        <w:ind w:left="0" w:right="0" w:firstLine="851"/>
        <w:rPr>
          <w:rFonts w:ascii="Times New Roman" w:hAnsi="Times New Roman"/>
          <w:szCs w:val="28"/>
          <w:lang w:val="uz-Cyrl-UZ"/>
        </w:rPr>
      </w:pPr>
    </w:p>
    <w:p w:rsidR="00BC068A" w:rsidRPr="00BA4704" w:rsidRDefault="00BC068A">
      <w:pPr>
        <w:rPr>
          <w:lang w:val="uz-Cyrl-UZ"/>
        </w:rPr>
      </w:pPr>
      <w:bookmarkStart w:id="0" w:name="_GoBack"/>
      <w:bookmarkEnd w:id="0"/>
    </w:p>
    <w:sectPr w:rsidR="00BC068A" w:rsidRPr="00BA47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Baltic UZ">
    <w:altName w:val="Microsoft YaHei"/>
    <w:charset w:val="00"/>
    <w:family w:val="swiss"/>
    <w:pitch w:val="variable"/>
    <w:sig w:usb0="00000001"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Journal Uzbek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386B7E"/>
    <w:lvl w:ilvl="0">
      <w:numFmt w:val="bullet"/>
      <w:lvlText w:val="*"/>
      <w:lvlJc w:val="left"/>
    </w:lvl>
  </w:abstractNum>
  <w:abstractNum w:abstractNumId="1">
    <w:nsid w:val="033A7735"/>
    <w:multiLevelType w:val="singleLevel"/>
    <w:tmpl w:val="FC9C7E7A"/>
    <w:lvl w:ilvl="0">
      <w:start w:val="1"/>
      <w:numFmt w:val="decimal"/>
      <w:lvlText w:val="%1."/>
      <w:legacy w:legacy="1" w:legacySpace="0" w:legacyIndent="360"/>
      <w:lvlJc w:val="left"/>
      <w:pPr>
        <w:ind w:left="360" w:hanging="360"/>
      </w:pPr>
    </w:lvl>
  </w:abstractNum>
  <w:abstractNum w:abstractNumId="2">
    <w:nsid w:val="10357C83"/>
    <w:multiLevelType w:val="singleLevel"/>
    <w:tmpl w:val="8EE8C488"/>
    <w:lvl w:ilvl="0">
      <w:start w:val="1"/>
      <w:numFmt w:val="decimal"/>
      <w:lvlText w:val="%1)"/>
      <w:legacy w:legacy="1" w:legacySpace="0" w:legacyIndent="0"/>
      <w:lvlJc w:val="left"/>
      <w:pPr>
        <w:ind w:left="851" w:firstLine="0"/>
      </w:pPr>
    </w:lvl>
  </w:abstractNum>
  <w:abstractNum w:abstractNumId="3">
    <w:nsid w:val="38630029"/>
    <w:multiLevelType w:val="singleLevel"/>
    <w:tmpl w:val="A9CC9A16"/>
    <w:lvl w:ilvl="0">
      <w:start w:val="1"/>
      <w:numFmt w:val="decimal"/>
      <w:lvlText w:val="%1. "/>
      <w:legacy w:legacy="1" w:legacySpace="0" w:legacyIndent="360"/>
      <w:lvlJc w:val="left"/>
      <w:pPr>
        <w:ind w:left="1494" w:hanging="360"/>
      </w:pPr>
      <w:rPr>
        <w:rFonts w:ascii="Times New Roman" w:hAnsi="Times New Roman" w:cs="Times New Roman" w:hint="default"/>
        <w:b w:val="0"/>
        <w:i w:val="0"/>
        <w:sz w:val="28"/>
      </w:rPr>
    </w:lvl>
  </w:abstractNum>
  <w:abstractNum w:abstractNumId="4">
    <w:nsid w:val="39A47DEA"/>
    <w:multiLevelType w:val="singleLevel"/>
    <w:tmpl w:val="99FC01A2"/>
    <w:lvl w:ilvl="0">
      <w:start w:val="1"/>
      <w:numFmt w:val="decimal"/>
      <w:lvlText w:val="%1)"/>
      <w:legacy w:legacy="1" w:legacySpace="0" w:legacyIndent="105"/>
      <w:lvlJc w:val="left"/>
      <w:pPr>
        <w:ind w:left="956" w:hanging="105"/>
      </w:pPr>
    </w:lvl>
  </w:abstractNum>
  <w:abstractNum w:abstractNumId="5">
    <w:nsid w:val="3B2946F2"/>
    <w:multiLevelType w:val="singleLevel"/>
    <w:tmpl w:val="D6F052DE"/>
    <w:lvl w:ilvl="0">
      <w:start w:val="1"/>
      <w:numFmt w:val="decimal"/>
      <w:lvlText w:val="%1)"/>
      <w:legacy w:legacy="1" w:legacySpace="0" w:legacyIndent="360"/>
      <w:lvlJc w:val="left"/>
      <w:pPr>
        <w:ind w:left="1211" w:hanging="360"/>
      </w:pPr>
    </w:lvl>
  </w:abstractNum>
  <w:abstractNum w:abstractNumId="6">
    <w:nsid w:val="3E410625"/>
    <w:multiLevelType w:val="singleLevel"/>
    <w:tmpl w:val="AE241CE8"/>
    <w:lvl w:ilvl="0">
      <w:start w:val="6"/>
      <w:numFmt w:val="decimal"/>
      <w:lvlText w:val="%1. "/>
      <w:legacy w:legacy="1" w:legacySpace="0" w:legacyIndent="360"/>
      <w:lvlJc w:val="left"/>
      <w:pPr>
        <w:ind w:left="1211" w:hanging="360"/>
      </w:pPr>
      <w:rPr>
        <w:rFonts w:ascii="PANDA Baltic UZ" w:hAnsi="PANDA Baltic UZ" w:hint="default"/>
        <w:b/>
        <w:i w:val="0"/>
        <w:sz w:val="28"/>
      </w:rPr>
    </w:lvl>
  </w:abstractNum>
  <w:abstractNum w:abstractNumId="7">
    <w:nsid w:val="3E940751"/>
    <w:multiLevelType w:val="singleLevel"/>
    <w:tmpl w:val="D6D08C36"/>
    <w:lvl w:ilvl="0">
      <w:start w:val="1"/>
      <w:numFmt w:val="decimal"/>
      <w:lvlText w:val="%1)"/>
      <w:legacy w:legacy="1" w:legacySpace="0" w:legacyIndent="600"/>
      <w:lvlJc w:val="left"/>
      <w:pPr>
        <w:ind w:left="1451" w:hanging="600"/>
      </w:pPr>
    </w:lvl>
  </w:abstractNum>
  <w:abstractNum w:abstractNumId="8">
    <w:nsid w:val="43CD4BD9"/>
    <w:multiLevelType w:val="singleLevel"/>
    <w:tmpl w:val="8EE8C488"/>
    <w:lvl w:ilvl="0">
      <w:start w:val="1"/>
      <w:numFmt w:val="decimal"/>
      <w:lvlText w:val="%1)"/>
      <w:legacy w:legacy="1" w:legacySpace="0" w:legacyIndent="0"/>
      <w:lvlJc w:val="left"/>
      <w:pPr>
        <w:ind w:left="851" w:firstLine="0"/>
      </w:pPr>
    </w:lvl>
  </w:abstractNum>
  <w:abstractNum w:abstractNumId="9">
    <w:nsid w:val="4B8B56C4"/>
    <w:multiLevelType w:val="singleLevel"/>
    <w:tmpl w:val="EADA60F2"/>
    <w:lvl w:ilvl="0">
      <w:start w:val="1"/>
      <w:numFmt w:val="decimal"/>
      <w:lvlText w:val="%1)"/>
      <w:legacy w:legacy="1" w:legacySpace="0" w:legacyIndent="450"/>
      <w:lvlJc w:val="left"/>
      <w:pPr>
        <w:ind w:left="1301" w:hanging="450"/>
      </w:pPr>
    </w:lvl>
  </w:abstractNum>
  <w:abstractNum w:abstractNumId="10">
    <w:nsid w:val="6EAA498B"/>
    <w:multiLevelType w:val="hybridMultilevel"/>
    <w:tmpl w:val="55DAF2AA"/>
    <w:lvl w:ilvl="0" w:tplc="B40E24A6">
      <w:start w:val="1"/>
      <w:numFmt w:val="decimal"/>
      <w:lvlText w:val="%1."/>
      <w:lvlJc w:val="left"/>
      <w:pPr>
        <w:tabs>
          <w:tab w:val="num" w:pos="2126"/>
        </w:tabs>
        <w:ind w:left="2126" w:hanging="127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nsid w:val="768C2336"/>
    <w:multiLevelType w:val="singleLevel"/>
    <w:tmpl w:val="8EE8C488"/>
    <w:lvl w:ilvl="0">
      <w:start w:val="1"/>
      <w:numFmt w:val="decimal"/>
      <w:lvlText w:val="%1)"/>
      <w:legacy w:legacy="1" w:legacySpace="0" w:legacyIndent="0"/>
      <w:lvlJc w:val="left"/>
      <w:pPr>
        <w:ind w:left="851" w:firstLine="0"/>
      </w:pPr>
    </w:lvl>
  </w:abstractNum>
  <w:num w:numId="1">
    <w:abstractNumId w:val="1"/>
  </w:num>
  <w:num w:numId="2">
    <w:abstractNumId w:val="8"/>
  </w:num>
  <w:num w:numId="3">
    <w:abstractNumId w:val="2"/>
  </w:num>
  <w:num w:numId="4">
    <w:abstractNumId w:val="5"/>
  </w:num>
  <w:num w:numId="5">
    <w:abstractNumId w:val="0"/>
    <w:lvlOverride w:ilvl="0">
      <w:lvl w:ilvl="0">
        <w:start w:val="1"/>
        <w:numFmt w:val="bullet"/>
        <w:lvlText w:val=""/>
        <w:legacy w:legacy="1" w:legacySpace="0" w:legacyIndent="360"/>
        <w:lvlJc w:val="left"/>
        <w:pPr>
          <w:ind w:left="1080" w:hanging="360"/>
        </w:pPr>
        <w:rPr>
          <w:rFonts w:ascii="Wingdings" w:hAnsi="Wingdings" w:hint="default"/>
          <w:b w:val="0"/>
          <w:i w:val="0"/>
          <w:sz w:val="20"/>
        </w:rPr>
      </w:lvl>
    </w:lvlOverride>
  </w:num>
  <w:num w:numId="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abstractNumId w:val="7"/>
  </w:num>
  <w:num w:numId="8">
    <w:abstractNumId w:val="9"/>
  </w:num>
  <w:num w:numId="9">
    <w:abstractNumId w:val="6"/>
  </w:num>
  <w:num w:numId="10">
    <w:abstractNumId w:val="4"/>
  </w:num>
  <w:num w:numId="11">
    <w:abstractNumId w:val="11"/>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704"/>
    <w:rsid w:val="00BA47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704"/>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Text">
    <w:name w:val="Block Text"/>
    <w:basedOn w:val="a"/>
    <w:rsid w:val="00BA4704"/>
    <w:pPr>
      <w:ind w:left="-360" w:right="-694" w:firstLine="450"/>
      <w:jc w:val="both"/>
    </w:pPr>
    <w:rPr>
      <w:u w:val="none"/>
    </w:rPr>
  </w:style>
  <w:style w:type="character" w:styleId="a3">
    <w:name w:val="Hyperlink"/>
    <w:basedOn w:val="a0"/>
    <w:rsid w:val="00BA47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704"/>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Text">
    <w:name w:val="Block Text"/>
    <w:basedOn w:val="a"/>
    <w:rsid w:val="00BA4704"/>
    <w:pPr>
      <w:ind w:left="-360" w:right="-694" w:firstLine="450"/>
      <w:jc w:val="both"/>
    </w:pPr>
    <w:rPr>
      <w:u w:val="none"/>
    </w:rPr>
  </w:style>
  <w:style w:type="character" w:styleId="a3">
    <w:name w:val="Hyperlink"/>
    <w:basedOn w:val="a0"/>
    <w:rsid w:val="00BA47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2816</Words>
  <Characters>16055</Characters>
  <Application>Microsoft Office Word</Application>
  <DocSecurity>0</DocSecurity>
  <Lines>133</Lines>
  <Paragraphs>37</Paragraphs>
  <ScaleCrop>false</ScaleCrop>
  <Company>Home</Company>
  <LinksUpToDate>false</LinksUpToDate>
  <CharactersWithSpaces>18834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2012-11-04T15:44:00Z</dcterms:created>
  <dcterms:modified xsi:type="dcterms:W3CDTF">2012-11-04T15:44:00Z</dcterms:modified>
</cp:coreProperties>
</file>